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31AD" w14:textId="698ECFDA" w:rsidR="00222B57" w:rsidRPr="00222B57" w:rsidRDefault="00222B57" w:rsidP="00222B57">
      <w:pPr>
        <w:jc w:val="center"/>
      </w:pPr>
      <w:r w:rsidRPr="00222B57">
        <w:rPr>
          <w:noProof/>
        </w:rPr>
        <w:drawing>
          <wp:inline distT="0" distB="0" distL="0" distR="0" wp14:anchorId="2CA199A9" wp14:editId="4E90B738">
            <wp:extent cx="3943386" cy="2328980"/>
            <wp:effectExtent l="0" t="0" r="0" b="0"/>
            <wp:docPr id="780618790" name="officeArt object" descr="Retina 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8"/>
                    <a:srcRect/>
                    <a:stretch>
                      <a:fillRect/>
                    </a:stretch>
                  </pic:blipFill>
                  <pic:spPr>
                    <a:xfrm>
                      <a:off x="0" y="0"/>
                      <a:ext cx="3943386" cy="2328980"/>
                    </a:xfrm>
                    <a:prstGeom prst="rect">
                      <a:avLst/>
                    </a:prstGeom>
                    <a:ln w="12700" cap="flat">
                      <a:noFill/>
                      <a:miter lim="400000"/>
                    </a:ln>
                    <a:effectLst/>
                  </pic:spPr>
                </pic:pic>
              </a:graphicData>
            </a:graphic>
          </wp:inline>
        </w:drawing>
      </w:r>
    </w:p>
    <w:p w14:paraId="7FED8B24" w14:textId="77777777" w:rsidR="00222B57" w:rsidRPr="00222B57" w:rsidRDefault="00222B57" w:rsidP="00222B57">
      <w:pPr>
        <w:jc w:val="center"/>
        <w:rPr>
          <w:b/>
          <w:bCs/>
          <w:sz w:val="72"/>
          <w:szCs w:val="72"/>
        </w:rPr>
      </w:pPr>
      <w:bookmarkStart w:id="0" w:name="_Toc167100572"/>
      <w:r w:rsidRPr="00222B57">
        <w:rPr>
          <w:b/>
          <w:bCs/>
          <w:sz w:val="72"/>
          <w:szCs w:val="72"/>
        </w:rPr>
        <w:t>RETINA NZ</w:t>
      </w:r>
      <w:bookmarkEnd w:id="0"/>
    </w:p>
    <w:p w14:paraId="2C4989A9" w14:textId="5E808C6F" w:rsidR="00A02B2E" w:rsidRPr="00222B57" w:rsidRDefault="00222B57" w:rsidP="00A02B2E">
      <w:pPr>
        <w:jc w:val="center"/>
        <w:rPr>
          <w:b/>
          <w:bCs/>
          <w:sz w:val="72"/>
          <w:szCs w:val="72"/>
        </w:rPr>
      </w:pPr>
      <w:r w:rsidRPr="00222B57">
        <w:rPr>
          <w:b/>
          <w:bCs/>
          <w:sz w:val="72"/>
          <w:szCs w:val="72"/>
        </w:rPr>
        <w:t>CONSTITUTION</w:t>
      </w:r>
    </w:p>
    <w:p w14:paraId="325B4A87" w14:textId="66D96E21" w:rsidR="00222B57" w:rsidRPr="00222B57" w:rsidRDefault="00222B57" w:rsidP="00A02B2E">
      <w:pPr>
        <w:jc w:val="center"/>
        <w:rPr>
          <w:b/>
          <w:bCs/>
          <w:sz w:val="72"/>
          <w:szCs w:val="72"/>
        </w:rPr>
      </w:pPr>
      <w:bookmarkStart w:id="1" w:name="_Toc167100574"/>
      <w:r w:rsidRPr="00222B57">
        <w:rPr>
          <w:b/>
          <w:bCs/>
          <w:sz w:val="72"/>
          <w:szCs w:val="72"/>
        </w:rPr>
        <w:t>2025</w:t>
      </w:r>
      <w:bookmarkEnd w:id="1"/>
    </w:p>
    <w:p w14:paraId="7346E6EB" w14:textId="77777777" w:rsidR="00222B57" w:rsidRPr="00222B57" w:rsidRDefault="00222B57" w:rsidP="00222B57">
      <w:pPr>
        <w:pStyle w:val="Heading1"/>
        <w:rPr>
          <w:rFonts w:ascii="Arial" w:hAnsi="Arial"/>
          <w:color w:val="000000"/>
          <w:sz w:val="36"/>
        </w:rPr>
      </w:pPr>
    </w:p>
    <w:p w14:paraId="67CA263B" w14:textId="26C8DF26" w:rsidR="00222B57" w:rsidRPr="00222B57" w:rsidRDefault="00222B57">
      <w:pPr>
        <w:rPr>
          <w:rFonts w:ascii="Arial" w:eastAsiaTheme="majorEastAsia" w:hAnsi="Arial" w:cstheme="majorBidi"/>
          <w:b/>
          <w:bCs/>
          <w:color w:val="000000"/>
          <w:sz w:val="36"/>
          <w:szCs w:val="28"/>
        </w:rPr>
      </w:pPr>
    </w:p>
    <w:p w14:paraId="7E9B2E27" w14:textId="77777777" w:rsidR="00222B57" w:rsidRPr="00222B57" w:rsidRDefault="00222B57">
      <w:pPr>
        <w:rPr>
          <w:rFonts w:ascii="Arial" w:eastAsiaTheme="majorEastAsia" w:hAnsi="Arial" w:cstheme="majorBidi"/>
          <w:b/>
          <w:bCs/>
          <w:color w:val="000000"/>
          <w:sz w:val="36"/>
          <w:szCs w:val="28"/>
        </w:rPr>
      </w:pPr>
      <w:r w:rsidRPr="00222B57">
        <w:rPr>
          <w:rFonts w:ascii="Arial" w:hAnsi="Arial"/>
          <w:color w:val="000000"/>
          <w:sz w:val="36"/>
        </w:rPr>
        <w:br w:type="page"/>
      </w:r>
    </w:p>
    <w:sdt>
      <w:sdtPr>
        <w:rPr>
          <w:rFonts w:asciiTheme="minorHAnsi" w:eastAsiaTheme="minorHAnsi" w:hAnsiTheme="minorHAnsi" w:cstheme="minorBidi"/>
          <w:color w:val="auto"/>
          <w:sz w:val="22"/>
          <w:szCs w:val="22"/>
        </w:rPr>
        <w:id w:val="1860614809"/>
        <w:docPartObj>
          <w:docPartGallery w:val="Table of Contents"/>
          <w:docPartUnique/>
        </w:docPartObj>
      </w:sdtPr>
      <w:sdtEndPr>
        <w:rPr>
          <w:b/>
          <w:bCs/>
        </w:rPr>
      </w:sdtEndPr>
      <w:sdtContent>
        <w:p w14:paraId="53405F57" w14:textId="058E1975" w:rsidR="00222B57" w:rsidRPr="00222B57" w:rsidRDefault="00222B57">
          <w:pPr>
            <w:pStyle w:val="TOCHeading"/>
          </w:pPr>
          <w:r w:rsidRPr="00222B57">
            <w:t>Contents</w:t>
          </w:r>
        </w:p>
        <w:p w14:paraId="278D8D00" w14:textId="3527AA26" w:rsidR="0098257C" w:rsidRDefault="00222B57">
          <w:pPr>
            <w:pStyle w:val="TOC1"/>
            <w:tabs>
              <w:tab w:val="right" w:leader="dot" w:pos="8296"/>
            </w:tabs>
            <w:rPr>
              <w:rFonts w:eastAsiaTheme="minorEastAsia"/>
              <w:noProof/>
              <w:kern w:val="2"/>
              <w:sz w:val="24"/>
              <w:szCs w:val="24"/>
              <w:lang w:eastAsia="en-NZ"/>
              <w14:ligatures w14:val="standardContextual"/>
            </w:rPr>
          </w:pPr>
          <w:r w:rsidRPr="00222B57">
            <w:fldChar w:fldCharType="begin"/>
          </w:r>
          <w:r w:rsidRPr="00222B57">
            <w:instrText xml:space="preserve"> TOC \o "1-3" \h \z \u </w:instrText>
          </w:r>
          <w:r w:rsidRPr="00222B57">
            <w:fldChar w:fldCharType="separate"/>
          </w:r>
          <w:hyperlink w:anchor="_Toc206511701" w:history="1">
            <w:r w:rsidR="0098257C" w:rsidRPr="00A80D7C">
              <w:rPr>
                <w:rStyle w:val="Hyperlink"/>
                <w:rFonts w:ascii="Arial" w:hAnsi="Arial"/>
                <w:noProof/>
              </w:rPr>
              <w:t>Constitution</w:t>
            </w:r>
            <w:r w:rsidR="0098257C">
              <w:rPr>
                <w:noProof/>
                <w:webHidden/>
              </w:rPr>
              <w:tab/>
            </w:r>
            <w:r w:rsidR="0098257C">
              <w:rPr>
                <w:noProof/>
                <w:webHidden/>
              </w:rPr>
              <w:fldChar w:fldCharType="begin"/>
            </w:r>
            <w:r w:rsidR="0098257C">
              <w:rPr>
                <w:noProof/>
                <w:webHidden/>
              </w:rPr>
              <w:instrText xml:space="preserve"> PAGEREF _Toc206511701 \h </w:instrText>
            </w:r>
            <w:r w:rsidR="0098257C">
              <w:rPr>
                <w:noProof/>
                <w:webHidden/>
              </w:rPr>
            </w:r>
            <w:r w:rsidR="0098257C">
              <w:rPr>
                <w:noProof/>
                <w:webHidden/>
              </w:rPr>
              <w:fldChar w:fldCharType="separate"/>
            </w:r>
            <w:r w:rsidR="00A61CA8">
              <w:rPr>
                <w:noProof/>
                <w:webHidden/>
              </w:rPr>
              <w:t>5</w:t>
            </w:r>
            <w:r w:rsidR="0098257C">
              <w:rPr>
                <w:noProof/>
                <w:webHidden/>
              </w:rPr>
              <w:fldChar w:fldCharType="end"/>
            </w:r>
          </w:hyperlink>
        </w:p>
        <w:p w14:paraId="7C66FA42" w14:textId="3FE49BE8" w:rsidR="0098257C" w:rsidRDefault="0098257C">
          <w:pPr>
            <w:pStyle w:val="TOC2"/>
            <w:tabs>
              <w:tab w:val="right" w:leader="dot" w:pos="8296"/>
            </w:tabs>
            <w:rPr>
              <w:rFonts w:eastAsiaTheme="minorEastAsia"/>
              <w:noProof/>
              <w:kern w:val="2"/>
              <w:sz w:val="24"/>
              <w:szCs w:val="24"/>
              <w:lang w:eastAsia="en-NZ"/>
              <w14:ligatures w14:val="standardContextual"/>
            </w:rPr>
          </w:pPr>
          <w:hyperlink w:anchor="_Toc206511702" w:history="1">
            <w:r w:rsidRPr="00A80D7C">
              <w:rPr>
                <w:rStyle w:val="Hyperlink"/>
                <w:rFonts w:ascii="Arial" w:hAnsi="Arial"/>
                <w:noProof/>
              </w:rPr>
              <w:t>Introductory rules</w:t>
            </w:r>
            <w:r>
              <w:rPr>
                <w:noProof/>
                <w:webHidden/>
              </w:rPr>
              <w:tab/>
            </w:r>
            <w:r>
              <w:rPr>
                <w:noProof/>
                <w:webHidden/>
              </w:rPr>
              <w:fldChar w:fldCharType="begin"/>
            </w:r>
            <w:r>
              <w:rPr>
                <w:noProof/>
                <w:webHidden/>
              </w:rPr>
              <w:instrText xml:space="preserve"> PAGEREF _Toc206511702 \h </w:instrText>
            </w:r>
            <w:r>
              <w:rPr>
                <w:noProof/>
                <w:webHidden/>
              </w:rPr>
            </w:r>
            <w:r>
              <w:rPr>
                <w:noProof/>
                <w:webHidden/>
              </w:rPr>
              <w:fldChar w:fldCharType="separate"/>
            </w:r>
            <w:r w:rsidR="00A61CA8">
              <w:rPr>
                <w:noProof/>
                <w:webHidden/>
              </w:rPr>
              <w:t>5</w:t>
            </w:r>
            <w:r>
              <w:rPr>
                <w:noProof/>
                <w:webHidden/>
              </w:rPr>
              <w:fldChar w:fldCharType="end"/>
            </w:r>
          </w:hyperlink>
        </w:p>
        <w:p w14:paraId="159BBE33" w14:textId="208E0928" w:rsidR="0098257C" w:rsidRDefault="0098257C">
          <w:pPr>
            <w:pStyle w:val="TOC3"/>
            <w:tabs>
              <w:tab w:val="left" w:pos="960"/>
              <w:tab w:val="right" w:leader="dot" w:pos="8296"/>
            </w:tabs>
            <w:rPr>
              <w:rFonts w:eastAsiaTheme="minorEastAsia"/>
              <w:noProof/>
              <w:kern w:val="2"/>
              <w:sz w:val="24"/>
              <w:szCs w:val="24"/>
              <w:lang w:eastAsia="en-NZ"/>
              <w14:ligatures w14:val="standardContextual"/>
            </w:rPr>
          </w:pPr>
          <w:hyperlink w:anchor="_Toc206511703" w:history="1">
            <w:r w:rsidRPr="00A80D7C">
              <w:rPr>
                <w:rStyle w:val="Hyperlink"/>
                <w:rFonts w:cs="Arial"/>
                <w:noProof/>
              </w:rPr>
              <w:t>1.</w:t>
            </w:r>
            <w:r>
              <w:rPr>
                <w:rFonts w:eastAsiaTheme="minorEastAsia"/>
                <w:noProof/>
                <w:kern w:val="2"/>
                <w:sz w:val="24"/>
                <w:szCs w:val="24"/>
                <w:lang w:eastAsia="en-NZ"/>
                <w14:ligatures w14:val="standardContextual"/>
              </w:rPr>
              <w:tab/>
            </w:r>
            <w:r w:rsidRPr="00A80D7C">
              <w:rPr>
                <w:rStyle w:val="Hyperlink"/>
                <w:rFonts w:cs="Arial"/>
                <w:noProof/>
              </w:rPr>
              <w:t>Name</w:t>
            </w:r>
            <w:r>
              <w:rPr>
                <w:noProof/>
                <w:webHidden/>
              </w:rPr>
              <w:tab/>
            </w:r>
            <w:r>
              <w:rPr>
                <w:noProof/>
                <w:webHidden/>
              </w:rPr>
              <w:fldChar w:fldCharType="begin"/>
            </w:r>
            <w:r>
              <w:rPr>
                <w:noProof/>
                <w:webHidden/>
              </w:rPr>
              <w:instrText xml:space="preserve"> PAGEREF _Toc206511703 \h </w:instrText>
            </w:r>
            <w:r>
              <w:rPr>
                <w:noProof/>
                <w:webHidden/>
              </w:rPr>
            </w:r>
            <w:r>
              <w:rPr>
                <w:noProof/>
                <w:webHidden/>
              </w:rPr>
              <w:fldChar w:fldCharType="separate"/>
            </w:r>
            <w:r w:rsidR="00A61CA8">
              <w:rPr>
                <w:noProof/>
                <w:webHidden/>
              </w:rPr>
              <w:t>5</w:t>
            </w:r>
            <w:r>
              <w:rPr>
                <w:noProof/>
                <w:webHidden/>
              </w:rPr>
              <w:fldChar w:fldCharType="end"/>
            </w:r>
          </w:hyperlink>
        </w:p>
        <w:p w14:paraId="12DC66B3" w14:textId="5A0EFDAA" w:rsidR="0098257C" w:rsidRDefault="0098257C">
          <w:pPr>
            <w:pStyle w:val="TOC3"/>
            <w:tabs>
              <w:tab w:val="left" w:pos="960"/>
              <w:tab w:val="right" w:leader="dot" w:pos="8296"/>
            </w:tabs>
            <w:rPr>
              <w:rFonts w:eastAsiaTheme="minorEastAsia"/>
              <w:noProof/>
              <w:kern w:val="2"/>
              <w:sz w:val="24"/>
              <w:szCs w:val="24"/>
              <w:lang w:eastAsia="en-NZ"/>
              <w14:ligatures w14:val="standardContextual"/>
            </w:rPr>
          </w:pPr>
          <w:hyperlink w:anchor="_Toc206511704" w:history="1">
            <w:r w:rsidRPr="00A80D7C">
              <w:rPr>
                <w:rStyle w:val="Hyperlink"/>
                <w:noProof/>
              </w:rPr>
              <w:t>2.</w:t>
            </w:r>
            <w:r>
              <w:rPr>
                <w:rFonts w:eastAsiaTheme="minorEastAsia"/>
                <w:noProof/>
                <w:kern w:val="2"/>
                <w:sz w:val="24"/>
                <w:szCs w:val="24"/>
                <w:lang w:eastAsia="en-NZ"/>
                <w14:ligatures w14:val="standardContextual"/>
              </w:rPr>
              <w:tab/>
            </w:r>
            <w:r w:rsidRPr="00A80D7C">
              <w:rPr>
                <w:rStyle w:val="Hyperlink"/>
                <w:noProof/>
              </w:rPr>
              <w:t>Charitable status</w:t>
            </w:r>
            <w:r>
              <w:rPr>
                <w:noProof/>
                <w:webHidden/>
              </w:rPr>
              <w:tab/>
            </w:r>
            <w:r>
              <w:rPr>
                <w:noProof/>
                <w:webHidden/>
              </w:rPr>
              <w:fldChar w:fldCharType="begin"/>
            </w:r>
            <w:r>
              <w:rPr>
                <w:noProof/>
                <w:webHidden/>
              </w:rPr>
              <w:instrText xml:space="preserve"> PAGEREF _Toc206511704 \h </w:instrText>
            </w:r>
            <w:r>
              <w:rPr>
                <w:noProof/>
                <w:webHidden/>
              </w:rPr>
            </w:r>
            <w:r>
              <w:rPr>
                <w:noProof/>
                <w:webHidden/>
              </w:rPr>
              <w:fldChar w:fldCharType="separate"/>
            </w:r>
            <w:r w:rsidR="00A61CA8">
              <w:rPr>
                <w:noProof/>
                <w:webHidden/>
              </w:rPr>
              <w:t>5</w:t>
            </w:r>
            <w:r>
              <w:rPr>
                <w:noProof/>
                <w:webHidden/>
              </w:rPr>
              <w:fldChar w:fldCharType="end"/>
            </w:r>
          </w:hyperlink>
        </w:p>
        <w:p w14:paraId="2C5C8F09" w14:textId="350047F3" w:rsidR="0098257C" w:rsidRDefault="0098257C">
          <w:pPr>
            <w:pStyle w:val="TOC3"/>
            <w:tabs>
              <w:tab w:val="left" w:pos="960"/>
              <w:tab w:val="right" w:leader="dot" w:pos="8296"/>
            </w:tabs>
            <w:rPr>
              <w:rFonts w:eastAsiaTheme="minorEastAsia"/>
              <w:noProof/>
              <w:kern w:val="2"/>
              <w:sz w:val="24"/>
              <w:szCs w:val="24"/>
              <w:lang w:eastAsia="en-NZ"/>
              <w14:ligatures w14:val="standardContextual"/>
            </w:rPr>
          </w:pPr>
          <w:hyperlink w:anchor="_Toc206511705" w:history="1">
            <w:r w:rsidRPr="00A80D7C">
              <w:rPr>
                <w:rStyle w:val="Hyperlink"/>
                <w:noProof/>
              </w:rPr>
              <w:t>3.</w:t>
            </w:r>
            <w:r>
              <w:rPr>
                <w:rFonts w:eastAsiaTheme="minorEastAsia"/>
                <w:noProof/>
                <w:kern w:val="2"/>
                <w:sz w:val="24"/>
                <w:szCs w:val="24"/>
                <w:lang w:eastAsia="en-NZ"/>
                <w14:ligatures w14:val="standardContextual"/>
              </w:rPr>
              <w:tab/>
            </w:r>
            <w:r w:rsidRPr="00A80D7C">
              <w:rPr>
                <w:rStyle w:val="Hyperlink"/>
                <w:noProof/>
              </w:rPr>
              <w:t>Definitions</w:t>
            </w:r>
            <w:r>
              <w:rPr>
                <w:noProof/>
                <w:webHidden/>
              </w:rPr>
              <w:tab/>
            </w:r>
            <w:r>
              <w:rPr>
                <w:noProof/>
                <w:webHidden/>
              </w:rPr>
              <w:fldChar w:fldCharType="begin"/>
            </w:r>
            <w:r>
              <w:rPr>
                <w:noProof/>
                <w:webHidden/>
              </w:rPr>
              <w:instrText xml:space="preserve"> PAGEREF _Toc206511705 \h </w:instrText>
            </w:r>
            <w:r>
              <w:rPr>
                <w:noProof/>
                <w:webHidden/>
              </w:rPr>
            </w:r>
            <w:r>
              <w:rPr>
                <w:noProof/>
                <w:webHidden/>
              </w:rPr>
              <w:fldChar w:fldCharType="separate"/>
            </w:r>
            <w:r w:rsidR="00A61CA8">
              <w:rPr>
                <w:noProof/>
                <w:webHidden/>
              </w:rPr>
              <w:t>5</w:t>
            </w:r>
            <w:r>
              <w:rPr>
                <w:noProof/>
                <w:webHidden/>
              </w:rPr>
              <w:fldChar w:fldCharType="end"/>
            </w:r>
          </w:hyperlink>
        </w:p>
        <w:p w14:paraId="75E813F9" w14:textId="14C079F2" w:rsidR="0098257C" w:rsidRDefault="0098257C">
          <w:pPr>
            <w:pStyle w:val="TOC3"/>
            <w:tabs>
              <w:tab w:val="left" w:pos="960"/>
              <w:tab w:val="right" w:leader="dot" w:pos="8296"/>
            </w:tabs>
            <w:rPr>
              <w:rFonts w:eastAsiaTheme="minorEastAsia"/>
              <w:noProof/>
              <w:kern w:val="2"/>
              <w:sz w:val="24"/>
              <w:szCs w:val="24"/>
              <w:lang w:eastAsia="en-NZ"/>
              <w14:ligatures w14:val="standardContextual"/>
            </w:rPr>
          </w:pPr>
          <w:hyperlink w:anchor="_Toc206511706" w:history="1">
            <w:r w:rsidRPr="00A80D7C">
              <w:rPr>
                <w:rStyle w:val="Hyperlink"/>
                <w:noProof/>
              </w:rPr>
              <w:t>4.</w:t>
            </w:r>
            <w:r>
              <w:rPr>
                <w:rFonts w:eastAsiaTheme="minorEastAsia"/>
                <w:noProof/>
                <w:kern w:val="2"/>
                <w:sz w:val="24"/>
                <w:szCs w:val="24"/>
                <w:lang w:eastAsia="en-NZ"/>
                <w14:ligatures w14:val="standardContextual"/>
              </w:rPr>
              <w:tab/>
            </w:r>
            <w:r w:rsidRPr="00A80D7C">
              <w:rPr>
                <w:rStyle w:val="Hyperlink"/>
                <w:noProof/>
              </w:rPr>
              <w:t>Purposes</w:t>
            </w:r>
            <w:r>
              <w:rPr>
                <w:noProof/>
                <w:webHidden/>
              </w:rPr>
              <w:tab/>
            </w:r>
            <w:r>
              <w:rPr>
                <w:noProof/>
                <w:webHidden/>
              </w:rPr>
              <w:fldChar w:fldCharType="begin"/>
            </w:r>
            <w:r>
              <w:rPr>
                <w:noProof/>
                <w:webHidden/>
              </w:rPr>
              <w:instrText xml:space="preserve"> PAGEREF _Toc206511706 \h </w:instrText>
            </w:r>
            <w:r>
              <w:rPr>
                <w:noProof/>
                <w:webHidden/>
              </w:rPr>
            </w:r>
            <w:r>
              <w:rPr>
                <w:noProof/>
                <w:webHidden/>
              </w:rPr>
              <w:fldChar w:fldCharType="separate"/>
            </w:r>
            <w:r w:rsidR="00A61CA8">
              <w:rPr>
                <w:noProof/>
                <w:webHidden/>
              </w:rPr>
              <w:t>6</w:t>
            </w:r>
            <w:r>
              <w:rPr>
                <w:noProof/>
                <w:webHidden/>
              </w:rPr>
              <w:fldChar w:fldCharType="end"/>
            </w:r>
          </w:hyperlink>
        </w:p>
        <w:p w14:paraId="63533124" w14:textId="6F4DC41B" w:rsidR="0098257C" w:rsidRDefault="0098257C">
          <w:pPr>
            <w:pStyle w:val="TOC3"/>
            <w:tabs>
              <w:tab w:val="left" w:pos="960"/>
              <w:tab w:val="right" w:leader="dot" w:pos="8296"/>
            </w:tabs>
            <w:rPr>
              <w:rFonts w:eastAsiaTheme="minorEastAsia"/>
              <w:noProof/>
              <w:kern w:val="2"/>
              <w:sz w:val="24"/>
              <w:szCs w:val="24"/>
              <w:lang w:eastAsia="en-NZ"/>
              <w14:ligatures w14:val="standardContextual"/>
            </w:rPr>
          </w:pPr>
          <w:hyperlink w:anchor="_Toc206511707" w:history="1">
            <w:r w:rsidRPr="00A80D7C">
              <w:rPr>
                <w:rStyle w:val="Hyperlink"/>
                <w:noProof/>
              </w:rPr>
              <w:t>5.</w:t>
            </w:r>
            <w:r>
              <w:rPr>
                <w:rFonts w:eastAsiaTheme="minorEastAsia"/>
                <w:noProof/>
                <w:kern w:val="2"/>
                <w:sz w:val="24"/>
                <w:szCs w:val="24"/>
                <w:lang w:eastAsia="en-NZ"/>
                <w14:ligatures w14:val="standardContextual"/>
              </w:rPr>
              <w:tab/>
            </w:r>
            <w:r w:rsidRPr="00A80D7C">
              <w:rPr>
                <w:rStyle w:val="Hyperlink"/>
                <w:noProof/>
              </w:rPr>
              <w:t>Act and Regulations</w:t>
            </w:r>
            <w:r>
              <w:rPr>
                <w:noProof/>
                <w:webHidden/>
              </w:rPr>
              <w:tab/>
            </w:r>
            <w:r>
              <w:rPr>
                <w:noProof/>
                <w:webHidden/>
              </w:rPr>
              <w:fldChar w:fldCharType="begin"/>
            </w:r>
            <w:r>
              <w:rPr>
                <w:noProof/>
                <w:webHidden/>
              </w:rPr>
              <w:instrText xml:space="preserve"> PAGEREF _Toc206511707 \h </w:instrText>
            </w:r>
            <w:r>
              <w:rPr>
                <w:noProof/>
                <w:webHidden/>
              </w:rPr>
            </w:r>
            <w:r>
              <w:rPr>
                <w:noProof/>
                <w:webHidden/>
              </w:rPr>
              <w:fldChar w:fldCharType="separate"/>
            </w:r>
            <w:r w:rsidR="00A61CA8">
              <w:rPr>
                <w:noProof/>
                <w:webHidden/>
              </w:rPr>
              <w:t>7</w:t>
            </w:r>
            <w:r>
              <w:rPr>
                <w:noProof/>
                <w:webHidden/>
              </w:rPr>
              <w:fldChar w:fldCharType="end"/>
            </w:r>
          </w:hyperlink>
        </w:p>
        <w:p w14:paraId="09910B52" w14:textId="7EFDC51C" w:rsidR="0098257C" w:rsidRDefault="0098257C">
          <w:pPr>
            <w:pStyle w:val="TOC3"/>
            <w:tabs>
              <w:tab w:val="left" w:pos="960"/>
              <w:tab w:val="right" w:leader="dot" w:pos="8296"/>
            </w:tabs>
            <w:rPr>
              <w:rFonts w:eastAsiaTheme="minorEastAsia"/>
              <w:noProof/>
              <w:kern w:val="2"/>
              <w:sz w:val="24"/>
              <w:szCs w:val="24"/>
              <w:lang w:eastAsia="en-NZ"/>
              <w14:ligatures w14:val="standardContextual"/>
            </w:rPr>
          </w:pPr>
          <w:hyperlink w:anchor="_Toc206511708" w:history="1">
            <w:r w:rsidRPr="00A80D7C">
              <w:rPr>
                <w:rStyle w:val="Hyperlink"/>
                <w:noProof/>
              </w:rPr>
              <w:t>6.</w:t>
            </w:r>
            <w:r>
              <w:rPr>
                <w:rFonts w:eastAsiaTheme="minorEastAsia"/>
                <w:noProof/>
                <w:kern w:val="2"/>
                <w:sz w:val="24"/>
                <w:szCs w:val="24"/>
                <w:lang w:eastAsia="en-NZ"/>
                <w14:ligatures w14:val="standardContextual"/>
              </w:rPr>
              <w:tab/>
            </w:r>
            <w:r w:rsidRPr="00A80D7C">
              <w:rPr>
                <w:rStyle w:val="Hyperlink"/>
                <w:noProof/>
              </w:rPr>
              <w:t>Restrictions on society powers</w:t>
            </w:r>
            <w:r>
              <w:rPr>
                <w:noProof/>
                <w:webHidden/>
              </w:rPr>
              <w:tab/>
            </w:r>
            <w:r>
              <w:rPr>
                <w:noProof/>
                <w:webHidden/>
              </w:rPr>
              <w:fldChar w:fldCharType="begin"/>
            </w:r>
            <w:r>
              <w:rPr>
                <w:noProof/>
                <w:webHidden/>
              </w:rPr>
              <w:instrText xml:space="preserve"> PAGEREF _Toc206511708 \h </w:instrText>
            </w:r>
            <w:r>
              <w:rPr>
                <w:noProof/>
                <w:webHidden/>
              </w:rPr>
            </w:r>
            <w:r>
              <w:rPr>
                <w:noProof/>
                <w:webHidden/>
              </w:rPr>
              <w:fldChar w:fldCharType="separate"/>
            </w:r>
            <w:r w:rsidR="00A61CA8">
              <w:rPr>
                <w:noProof/>
                <w:webHidden/>
              </w:rPr>
              <w:t>7</w:t>
            </w:r>
            <w:r>
              <w:rPr>
                <w:noProof/>
                <w:webHidden/>
              </w:rPr>
              <w:fldChar w:fldCharType="end"/>
            </w:r>
          </w:hyperlink>
        </w:p>
        <w:p w14:paraId="1C6C0914" w14:textId="0909A51B" w:rsidR="0098257C" w:rsidRDefault="0098257C">
          <w:pPr>
            <w:pStyle w:val="TOC3"/>
            <w:tabs>
              <w:tab w:val="left" w:pos="960"/>
              <w:tab w:val="right" w:leader="dot" w:pos="8296"/>
            </w:tabs>
            <w:rPr>
              <w:rFonts w:eastAsiaTheme="minorEastAsia"/>
              <w:noProof/>
              <w:kern w:val="2"/>
              <w:sz w:val="24"/>
              <w:szCs w:val="24"/>
              <w:lang w:eastAsia="en-NZ"/>
              <w14:ligatures w14:val="standardContextual"/>
            </w:rPr>
          </w:pPr>
          <w:hyperlink w:anchor="_Toc206511709" w:history="1">
            <w:r w:rsidRPr="00A80D7C">
              <w:rPr>
                <w:rStyle w:val="Hyperlink"/>
                <w:noProof/>
              </w:rPr>
              <w:t>7.</w:t>
            </w:r>
            <w:r>
              <w:rPr>
                <w:rFonts w:eastAsiaTheme="minorEastAsia"/>
                <w:noProof/>
                <w:kern w:val="2"/>
                <w:sz w:val="24"/>
                <w:szCs w:val="24"/>
                <w:lang w:eastAsia="en-NZ"/>
                <w14:ligatures w14:val="standardContextual"/>
              </w:rPr>
              <w:tab/>
            </w:r>
            <w:r w:rsidRPr="00A80D7C">
              <w:rPr>
                <w:rStyle w:val="Hyperlink"/>
                <w:noProof/>
              </w:rPr>
              <w:t>Registered office</w:t>
            </w:r>
            <w:r>
              <w:rPr>
                <w:noProof/>
                <w:webHidden/>
              </w:rPr>
              <w:tab/>
            </w:r>
            <w:r>
              <w:rPr>
                <w:noProof/>
                <w:webHidden/>
              </w:rPr>
              <w:fldChar w:fldCharType="begin"/>
            </w:r>
            <w:r>
              <w:rPr>
                <w:noProof/>
                <w:webHidden/>
              </w:rPr>
              <w:instrText xml:space="preserve"> PAGEREF _Toc206511709 \h </w:instrText>
            </w:r>
            <w:r>
              <w:rPr>
                <w:noProof/>
                <w:webHidden/>
              </w:rPr>
            </w:r>
            <w:r>
              <w:rPr>
                <w:noProof/>
                <w:webHidden/>
              </w:rPr>
              <w:fldChar w:fldCharType="separate"/>
            </w:r>
            <w:r w:rsidR="00A61CA8">
              <w:rPr>
                <w:noProof/>
                <w:webHidden/>
              </w:rPr>
              <w:t>8</w:t>
            </w:r>
            <w:r>
              <w:rPr>
                <w:noProof/>
                <w:webHidden/>
              </w:rPr>
              <w:fldChar w:fldCharType="end"/>
            </w:r>
          </w:hyperlink>
        </w:p>
        <w:p w14:paraId="77A51842" w14:textId="3E2FDA99" w:rsidR="0098257C" w:rsidRDefault="0098257C">
          <w:pPr>
            <w:pStyle w:val="TOC3"/>
            <w:tabs>
              <w:tab w:val="left" w:pos="960"/>
              <w:tab w:val="right" w:leader="dot" w:pos="8296"/>
            </w:tabs>
            <w:rPr>
              <w:rFonts w:eastAsiaTheme="minorEastAsia"/>
              <w:noProof/>
              <w:kern w:val="2"/>
              <w:sz w:val="24"/>
              <w:szCs w:val="24"/>
              <w:lang w:eastAsia="en-NZ"/>
              <w14:ligatures w14:val="standardContextual"/>
            </w:rPr>
          </w:pPr>
          <w:hyperlink w:anchor="_Toc206511710" w:history="1">
            <w:r w:rsidRPr="00A80D7C">
              <w:rPr>
                <w:rStyle w:val="Hyperlink"/>
                <w:noProof/>
              </w:rPr>
              <w:t>8.</w:t>
            </w:r>
            <w:r>
              <w:rPr>
                <w:rFonts w:eastAsiaTheme="minorEastAsia"/>
                <w:noProof/>
                <w:kern w:val="2"/>
                <w:sz w:val="24"/>
                <w:szCs w:val="24"/>
                <w:lang w:eastAsia="en-NZ"/>
                <w14:ligatures w14:val="standardContextual"/>
              </w:rPr>
              <w:tab/>
            </w:r>
            <w:r w:rsidRPr="00A80D7C">
              <w:rPr>
                <w:rStyle w:val="Hyperlink"/>
                <w:noProof/>
              </w:rPr>
              <w:t>Contact person</w:t>
            </w:r>
            <w:r>
              <w:rPr>
                <w:noProof/>
                <w:webHidden/>
              </w:rPr>
              <w:tab/>
            </w:r>
            <w:r>
              <w:rPr>
                <w:noProof/>
                <w:webHidden/>
              </w:rPr>
              <w:fldChar w:fldCharType="begin"/>
            </w:r>
            <w:r>
              <w:rPr>
                <w:noProof/>
                <w:webHidden/>
              </w:rPr>
              <w:instrText xml:space="preserve"> PAGEREF _Toc206511710 \h </w:instrText>
            </w:r>
            <w:r>
              <w:rPr>
                <w:noProof/>
                <w:webHidden/>
              </w:rPr>
            </w:r>
            <w:r>
              <w:rPr>
                <w:noProof/>
                <w:webHidden/>
              </w:rPr>
              <w:fldChar w:fldCharType="separate"/>
            </w:r>
            <w:r w:rsidR="00A61CA8">
              <w:rPr>
                <w:noProof/>
                <w:webHidden/>
              </w:rPr>
              <w:t>8</w:t>
            </w:r>
            <w:r>
              <w:rPr>
                <w:noProof/>
                <w:webHidden/>
              </w:rPr>
              <w:fldChar w:fldCharType="end"/>
            </w:r>
          </w:hyperlink>
        </w:p>
        <w:p w14:paraId="13A08D92" w14:textId="13FF57D9" w:rsidR="0098257C" w:rsidRDefault="0098257C">
          <w:pPr>
            <w:pStyle w:val="TOC2"/>
            <w:tabs>
              <w:tab w:val="right" w:leader="dot" w:pos="8296"/>
            </w:tabs>
            <w:rPr>
              <w:rFonts w:eastAsiaTheme="minorEastAsia"/>
              <w:noProof/>
              <w:kern w:val="2"/>
              <w:sz w:val="24"/>
              <w:szCs w:val="24"/>
              <w:lang w:eastAsia="en-NZ"/>
              <w14:ligatures w14:val="standardContextual"/>
            </w:rPr>
          </w:pPr>
          <w:hyperlink w:anchor="_Toc206511711" w:history="1">
            <w:r w:rsidRPr="00A80D7C">
              <w:rPr>
                <w:rStyle w:val="Hyperlink"/>
                <w:rFonts w:ascii="Arial" w:hAnsi="Arial"/>
                <w:noProof/>
              </w:rPr>
              <w:t>Members</w:t>
            </w:r>
            <w:r>
              <w:rPr>
                <w:noProof/>
                <w:webHidden/>
              </w:rPr>
              <w:tab/>
            </w:r>
            <w:r>
              <w:rPr>
                <w:noProof/>
                <w:webHidden/>
              </w:rPr>
              <w:fldChar w:fldCharType="begin"/>
            </w:r>
            <w:r>
              <w:rPr>
                <w:noProof/>
                <w:webHidden/>
              </w:rPr>
              <w:instrText xml:space="preserve"> PAGEREF _Toc206511711 \h </w:instrText>
            </w:r>
            <w:r>
              <w:rPr>
                <w:noProof/>
                <w:webHidden/>
              </w:rPr>
            </w:r>
            <w:r>
              <w:rPr>
                <w:noProof/>
                <w:webHidden/>
              </w:rPr>
              <w:fldChar w:fldCharType="separate"/>
            </w:r>
            <w:r w:rsidR="00A61CA8">
              <w:rPr>
                <w:noProof/>
                <w:webHidden/>
              </w:rPr>
              <w:t>9</w:t>
            </w:r>
            <w:r>
              <w:rPr>
                <w:noProof/>
                <w:webHidden/>
              </w:rPr>
              <w:fldChar w:fldCharType="end"/>
            </w:r>
          </w:hyperlink>
        </w:p>
        <w:p w14:paraId="1163DB9B" w14:textId="53FEC7AB" w:rsidR="0098257C" w:rsidRDefault="0098257C">
          <w:pPr>
            <w:pStyle w:val="TOC3"/>
            <w:tabs>
              <w:tab w:val="left" w:pos="960"/>
              <w:tab w:val="right" w:leader="dot" w:pos="8296"/>
            </w:tabs>
            <w:rPr>
              <w:rFonts w:eastAsiaTheme="minorEastAsia"/>
              <w:noProof/>
              <w:kern w:val="2"/>
              <w:sz w:val="24"/>
              <w:szCs w:val="24"/>
              <w:lang w:eastAsia="en-NZ"/>
              <w14:ligatures w14:val="standardContextual"/>
            </w:rPr>
          </w:pPr>
          <w:hyperlink w:anchor="_Toc206511712" w:history="1">
            <w:r w:rsidRPr="00A80D7C">
              <w:rPr>
                <w:rStyle w:val="Hyperlink"/>
                <w:noProof/>
              </w:rPr>
              <w:t>9.</w:t>
            </w:r>
            <w:r>
              <w:rPr>
                <w:rFonts w:eastAsiaTheme="minorEastAsia"/>
                <w:noProof/>
                <w:kern w:val="2"/>
                <w:sz w:val="24"/>
                <w:szCs w:val="24"/>
                <w:lang w:eastAsia="en-NZ"/>
                <w14:ligatures w14:val="standardContextual"/>
              </w:rPr>
              <w:tab/>
            </w:r>
            <w:r w:rsidRPr="00A80D7C">
              <w:rPr>
                <w:rStyle w:val="Hyperlink"/>
                <w:noProof/>
              </w:rPr>
              <w:t>Minimum number of members</w:t>
            </w:r>
            <w:r>
              <w:rPr>
                <w:noProof/>
                <w:webHidden/>
              </w:rPr>
              <w:tab/>
            </w:r>
            <w:r>
              <w:rPr>
                <w:noProof/>
                <w:webHidden/>
              </w:rPr>
              <w:fldChar w:fldCharType="begin"/>
            </w:r>
            <w:r>
              <w:rPr>
                <w:noProof/>
                <w:webHidden/>
              </w:rPr>
              <w:instrText xml:space="preserve"> PAGEREF _Toc206511712 \h </w:instrText>
            </w:r>
            <w:r>
              <w:rPr>
                <w:noProof/>
                <w:webHidden/>
              </w:rPr>
            </w:r>
            <w:r>
              <w:rPr>
                <w:noProof/>
                <w:webHidden/>
              </w:rPr>
              <w:fldChar w:fldCharType="separate"/>
            </w:r>
            <w:r w:rsidR="00A61CA8">
              <w:rPr>
                <w:noProof/>
                <w:webHidden/>
              </w:rPr>
              <w:t>9</w:t>
            </w:r>
            <w:r>
              <w:rPr>
                <w:noProof/>
                <w:webHidden/>
              </w:rPr>
              <w:fldChar w:fldCharType="end"/>
            </w:r>
          </w:hyperlink>
        </w:p>
        <w:p w14:paraId="3EEC7A50" w14:textId="33254265"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13" w:history="1">
            <w:r w:rsidRPr="00A80D7C">
              <w:rPr>
                <w:rStyle w:val="Hyperlink"/>
                <w:noProof/>
              </w:rPr>
              <w:t>10.</w:t>
            </w:r>
            <w:r>
              <w:rPr>
                <w:rFonts w:eastAsiaTheme="minorEastAsia"/>
                <w:noProof/>
                <w:kern w:val="2"/>
                <w:sz w:val="24"/>
                <w:szCs w:val="24"/>
                <w:lang w:eastAsia="en-NZ"/>
                <w14:ligatures w14:val="standardContextual"/>
              </w:rPr>
              <w:tab/>
            </w:r>
            <w:r w:rsidRPr="00A80D7C">
              <w:rPr>
                <w:rStyle w:val="Hyperlink"/>
                <w:noProof/>
              </w:rPr>
              <w:t>Types of members</w:t>
            </w:r>
            <w:r>
              <w:rPr>
                <w:noProof/>
                <w:webHidden/>
              </w:rPr>
              <w:tab/>
            </w:r>
            <w:r>
              <w:rPr>
                <w:noProof/>
                <w:webHidden/>
              </w:rPr>
              <w:fldChar w:fldCharType="begin"/>
            </w:r>
            <w:r>
              <w:rPr>
                <w:noProof/>
                <w:webHidden/>
              </w:rPr>
              <w:instrText xml:space="preserve"> PAGEREF _Toc206511713 \h </w:instrText>
            </w:r>
            <w:r>
              <w:rPr>
                <w:noProof/>
                <w:webHidden/>
              </w:rPr>
            </w:r>
            <w:r>
              <w:rPr>
                <w:noProof/>
                <w:webHidden/>
              </w:rPr>
              <w:fldChar w:fldCharType="separate"/>
            </w:r>
            <w:r w:rsidR="00A61CA8">
              <w:rPr>
                <w:noProof/>
                <w:webHidden/>
              </w:rPr>
              <w:t>9</w:t>
            </w:r>
            <w:r>
              <w:rPr>
                <w:noProof/>
                <w:webHidden/>
              </w:rPr>
              <w:fldChar w:fldCharType="end"/>
            </w:r>
          </w:hyperlink>
        </w:p>
        <w:p w14:paraId="111D20F6" w14:textId="0089B54B"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14" w:history="1">
            <w:r w:rsidRPr="00A80D7C">
              <w:rPr>
                <w:rStyle w:val="Hyperlink"/>
                <w:noProof/>
              </w:rPr>
              <w:t>11.</w:t>
            </w:r>
            <w:r>
              <w:rPr>
                <w:rFonts w:eastAsiaTheme="minorEastAsia"/>
                <w:noProof/>
                <w:kern w:val="2"/>
                <w:sz w:val="24"/>
                <w:szCs w:val="24"/>
                <w:lang w:eastAsia="en-NZ"/>
                <w14:ligatures w14:val="standardContextual"/>
              </w:rPr>
              <w:tab/>
            </w:r>
            <w:r w:rsidRPr="00A80D7C">
              <w:rPr>
                <w:rStyle w:val="Hyperlink"/>
                <w:noProof/>
              </w:rPr>
              <w:t>Becoming a member: consent</w:t>
            </w:r>
            <w:r>
              <w:rPr>
                <w:noProof/>
                <w:webHidden/>
              </w:rPr>
              <w:tab/>
            </w:r>
            <w:r>
              <w:rPr>
                <w:noProof/>
                <w:webHidden/>
              </w:rPr>
              <w:fldChar w:fldCharType="begin"/>
            </w:r>
            <w:r>
              <w:rPr>
                <w:noProof/>
                <w:webHidden/>
              </w:rPr>
              <w:instrText xml:space="preserve"> PAGEREF _Toc206511714 \h </w:instrText>
            </w:r>
            <w:r>
              <w:rPr>
                <w:noProof/>
                <w:webHidden/>
              </w:rPr>
            </w:r>
            <w:r>
              <w:rPr>
                <w:noProof/>
                <w:webHidden/>
              </w:rPr>
              <w:fldChar w:fldCharType="separate"/>
            </w:r>
            <w:r w:rsidR="00A61CA8">
              <w:rPr>
                <w:noProof/>
                <w:webHidden/>
              </w:rPr>
              <w:t>9</w:t>
            </w:r>
            <w:r>
              <w:rPr>
                <w:noProof/>
                <w:webHidden/>
              </w:rPr>
              <w:fldChar w:fldCharType="end"/>
            </w:r>
          </w:hyperlink>
        </w:p>
        <w:p w14:paraId="2586454D" w14:textId="229C937C"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15" w:history="1">
            <w:r w:rsidRPr="00A80D7C">
              <w:rPr>
                <w:rStyle w:val="Hyperlink"/>
                <w:noProof/>
              </w:rPr>
              <w:t>12.</w:t>
            </w:r>
            <w:r>
              <w:rPr>
                <w:rFonts w:eastAsiaTheme="minorEastAsia"/>
                <w:noProof/>
                <w:kern w:val="2"/>
                <w:sz w:val="24"/>
                <w:szCs w:val="24"/>
                <w:lang w:eastAsia="en-NZ"/>
                <w14:ligatures w14:val="standardContextual"/>
              </w:rPr>
              <w:tab/>
            </w:r>
            <w:r w:rsidRPr="00A80D7C">
              <w:rPr>
                <w:rStyle w:val="Hyperlink"/>
                <w:noProof/>
              </w:rPr>
              <w:t>Becoming a member: process</w:t>
            </w:r>
            <w:r>
              <w:rPr>
                <w:noProof/>
                <w:webHidden/>
              </w:rPr>
              <w:tab/>
            </w:r>
            <w:r>
              <w:rPr>
                <w:noProof/>
                <w:webHidden/>
              </w:rPr>
              <w:fldChar w:fldCharType="begin"/>
            </w:r>
            <w:r>
              <w:rPr>
                <w:noProof/>
                <w:webHidden/>
              </w:rPr>
              <w:instrText xml:space="preserve"> PAGEREF _Toc206511715 \h </w:instrText>
            </w:r>
            <w:r>
              <w:rPr>
                <w:noProof/>
                <w:webHidden/>
              </w:rPr>
            </w:r>
            <w:r>
              <w:rPr>
                <w:noProof/>
                <w:webHidden/>
              </w:rPr>
              <w:fldChar w:fldCharType="separate"/>
            </w:r>
            <w:r w:rsidR="00A61CA8">
              <w:rPr>
                <w:noProof/>
                <w:webHidden/>
              </w:rPr>
              <w:t>9</w:t>
            </w:r>
            <w:r>
              <w:rPr>
                <w:noProof/>
                <w:webHidden/>
              </w:rPr>
              <w:fldChar w:fldCharType="end"/>
            </w:r>
          </w:hyperlink>
        </w:p>
        <w:p w14:paraId="2B1D5CD6" w14:textId="104AAF53"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16" w:history="1">
            <w:r w:rsidRPr="00A80D7C">
              <w:rPr>
                <w:rStyle w:val="Hyperlink"/>
                <w:noProof/>
              </w:rPr>
              <w:t>13.</w:t>
            </w:r>
            <w:r>
              <w:rPr>
                <w:rFonts w:eastAsiaTheme="minorEastAsia"/>
                <w:noProof/>
                <w:kern w:val="2"/>
                <w:sz w:val="24"/>
                <w:szCs w:val="24"/>
                <w:lang w:eastAsia="en-NZ"/>
                <w14:ligatures w14:val="standardContextual"/>
              </w:rPr>
              <w:tab/>
            </w:r>
            <w:r w:rsidRPr="00A80D7C">
              <w:rPr>
                <w:rStyle w:val="Hyperlink"/>
                <w:noProof/>
              </w:rPr>
              <w:t>Members' obligations and rights</w:t>
            </w:r>
            <w:r>
              <w:rPr>
                <w:noProof/>
                <w:webHidden/>
              </w:rPr>
              <w:tab/>
            </w:r>
            <w:r>
              <w:rPr>
                <w:noProof/>
                <w:webHidden/>
              </w:rPr>
              <w:fldChar w:fldCharType="begin"/>
            </w:r>
            <w:r>
              <w:rPr>
                <w:noProof/>
                <w:webHidden/>
              </w:rPr>
              <w:instrText xml:space="preserve"> PAGEREF _Toc206511716 \h </w:instrText>
            </w:r>
            <w:r>
              <w:rPr>
                <w:noProof/>
                <w:webHidden/>
              </w:rPr>
            </w:r>
            <w:r>
              <w:rPr>
                <w:noProof/>
                <w:webHidden/>
              </w:rPr>
              <w:fldChar w:fldCharType="separate"/>
            </w:r>
            <w:r w:rsidR="00A61CA8">
              <w:rPr>
                <w:noProof/>
                <w:webHidden/>
              </w:rPr>
              <w:t>10</w:t>
            </w:r>
            <w:r>
              <w:rPr>
                <w:noProof/>
                <w:webHidden/>
              </w:rPr>
              <w:fldChar w:fldCharType="end"/>
            </w:r>
          </w:hyperlink>
        </w:p>
        <w:p w14:paraId="207F4A9F" w14:textId="2DC20AFD"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17" w:history="1">
            <w:r w:rsidRPr="00A80D7C">
              <w:rPr>
                <w:rStyle w:val="Hyperlink"/>
                <w:noProof/>
              </w:rPr>
              <w:t>14.</w:t>
            </w:r>
            <w:r>
              <w:rPr>
                <w:rFonts w:eastAsiaTheme="minorEastAsia"/>
                <w:noProof/>
                <w:kern w:val="2"/>
                <w:sz w:val="24"/>
                <w:szCs w:val="24"/>
                <w:lang w:eastAsia="en-NZ"/>
                <w14:ligatures w14:val="standardContextual"/>
              </w:rPr>
              <w:tab/>
            </w:r>
            <w:r w:rsidRPr="00A80D7C">
              <w:rPr>
                <w:rStyle w:val="Hyperlink"/>
                <w:noProof/>
              </w:rPr>
              <w:t>Subscriptions and fees</w:t>
            </w:r>
            <w:r>
              <w:rPr>
                <w:noProof/>
                <w:webHidden/>
              </w:rPr>
              <w:tab/>
            </w:r>
            <w:r>
              <w:rPr>
                <w:noProof/>
                <w:webHidden/>
              </w:rPr>
              <w:fldChar w:fldCharType="begin"/>
            </w:r>
            <w:r>
              <w:rPr>
                <w:noProof/>
                <w:webHidden/>
              </w:rPr>
              <w:instrText xml:space="preserve"> PAGEREF _Toc206511717 \h </w:instrText>
            </w:r>
            <w:r>
              <w:rPr>
                <w:noProof/>
                <w:webHidden/>
              </w:rPr>
            </w:r>
            <w:r>
              <w:rPr>
                <w:noProof/>
                <w:webHidden/>
              </w:rPr>
              <w:fldChar w:fldCharType="separate"/>
            </w:r>
            <w:r w:rsidR="00A61CA8">
              <w:rPr>
                <w:noProof/>
                <w:webHidden/>
              </w:rPr>
              <w:t>10</w:t>
            </w:r>
            <w:r>
              <w:rPr>
                <w:noProof/>
                <w:webHidden/>
              </w:rPr>
              <w:fldChar w:fldCharType="end"/>
            </w:r>
          </w:hyperlink>
        </w:p>
        <w:p w14:paraId="4E5E772C" w14:textId="28821CDB"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18" w:history="1">
            <w:r w:rsidRPr="00A80D7C">
              <w:rPr>
                <w:rStyle w:val="Hyperlink"/>
                <w:noProof/>
              </w:rPr>
              <w:t>15.</w:t>
            </w:r>
            <w:r>
              <w:rPr>
                <w:rFonts w:eastAsiaTheme="minorEastAsia"/>
                <w:noProof/>
                <w:kern w:val="2"/>
                <w:sz w:val="24"/>
                <w:szCs w:val="24"/>
                <w:lang w:eastAsia="en-NZ"/>
                <w14:ligatures w14:val="standardContextual"/>
              </w:rPr>
              <w:tab/>
            </w:r>
            <w:r w:rsidRPr="00A80D7C">
              <w:rPr>
                <w:rStyle w:val="Hyperlink"/>
                <w:noProof/>
              </w:rPr>
              <w:t>Ceasing to be a member</w:t>
            </w:r>
            <w:r>
              <w:rPr>
                <w:noProof/>
                <w:webHidden/>
              </w:rPr>
              <w:tab/>
            </w:r>
            <w:r>
              <w:rPr>
                <w:noProof/>
                <w:webHidden/>
              </w:rPr>
              <w:fldChar w:fldCharType="begin"/>
            </w:r>
            <w:r>
              <w:rPr>
                <w:noProof/>
                <w:webHidden/>
              </w:rPr>
              <w:instrText xml:space="preserve"> PAGEREF _Toc206511718 \h </w:instrText>
            </w:r>
            <w:r>
              <w:rPr>
                <w:noProof/>
                <w:webHidden/>
              </w:rPr>
            </w:r>
            <w:r>
              <w:rPr>
                <w:noProof/>
                <w:webHidden/>
              </w:rPr>
              <w:fldChar w:fldCharType="separate"/>
            </w:r>
            <w:r w:rsidR="00A61CA8">
              <w:rPr>
                <w:noProof/>
                <w:webHidden/>
              </w:rPr>
              <w:t>11</w:t>
            </w:r>
            <w:r>
              <w:rPr>
                <w:noProof/>
                <w:webHidden/>
              </w:rPr>
              <w:fldChar w:fldCharType="end"/>
            </w:r>
          </w:hyperlink>
        </w:p>
        <w:p w14:paraId="190EC2C8" w14:textId="02AFB851"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19" w:history="1">
            <w:r w:rsidRPr="00A80D7C">
              <w:rPr>
                <w:rStyle w:val="Hyperlink"/>
                <w:noProof/>
              </w:rPr>
              <w:t>16.</w:t>
            </w:r>
            <w:r>
              <w:rPr>
                <w:rFonts w:eastAsiaTheme="minorEastAsia"/>
                <w:noProof/>
                <w:kern w:val="2"/>
                <w:sz w:val="24"/>
                <w:szCs w:val="24"/>
                <w:lang w:eastAsia="en-NZ"/>
                <w14:ligatures w14:val="standardContextual"/>
              </w:rPr>
              <w:tab/>
            </w:r>
            <w:r w:rsidRPr="00A80D7C">
              <w:rPr>
                <w:rStyle w:val="Hyperlink"/>
                <w:noProof/>
              </w:rPr>
              <w:t>Obligations once membership has ceased</w:t>
            </w:r>
            <w:r>
              <w:rPr>
                <w:noProof/>
                <w:webHidden/>
              </w:rPr>
              <w:tab/>
            </w:r>
            <w:r>
              <w:rPr>
                <w:noProof/>
                <w:webHidden/>
              </w:rPr>
              <w:fldChar w:fldCharType="begin"/>
            </w:r>
            <w:r>
              <w:rPr>
                <w:noProof/>
                <w:webHidden/>
              </w:rPr>
              <w:instrText xml:space="preserve"> PAGEREF _Toc206511719 \h </w:instrText>
            </w:r>
            <w:r>
              <w:rPr>
                <w:noProof/>
                <w:webHidden/>
              </w:rPr>
            </w:r>
            <w:r>
              <w:rPr>
                <w:noProof/>
                <w:webHidden/>
              </w:rPr>
              <w:fldChar w:fldCharType="separate"/>
            </w:r>
            <w:r w:rsidR="00A61CA8">
              <w:rPr>
                <w:noProof/>
                <w:webHidden/>
              </w:rPr>
              <w:t>12</w:t>
            </w:r>
            <w:r>
              <w:rPr>
                <w:noProof/>
                <w:webHidden/>
              </w:rPr>
              <w:fldChar w:fldCharType="end"/>
            </w:r>
          </w:hyperlink>
        </w:p>
        <w:p w14:paraId="6653266E" w14:textId="4291DC8A"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20" w:history="1">
            <w:r w:rsidRPr="00A80D7C">
              <w:rPr>
                <w:rStyle w:val="Hyperlink"/>
                <w:noProof/>
              </w:rPr>
              <w:t>17.</w:t>
            </w:r>
            <w:r>
              <w:rPr>
                <w:rFonts w:eastAsiaTheme="minorEastAsia"/>
                <w:noProof/>
                <w:kern w:val="2"/>
                <w:sz w:val="24"/>
                <w:szCs w:val="24"/>
                <w:lang w:eastAsia="en-NZ"/>
                <w14:ligatures w14:val="standardContextual"/>
              </w:rPr>
              <w:tab/>
            </w:r>
            <w:r w:rsidRPr="00A80D7C">
              <w:rPr>
                <w:rStyle w:val="Hyperlink"/>
                <w:noProof/>
              </w:rPr>
              <w:t>Becoming a member again</w:t>
            </w:r>
            <w:r>
              <w:rPr>
                <w:noProof/>
                <w:webHidden/>
              </w:rPr>
              <w:tab/>
            </w:r>
            <w:r>
              <w:rPr>
                <w:noProof/>
                <w:webHidden/>
              </w:rPr>
              <w:fldChar w:fldCharType="begin"/>
            </w:r>
            <w:r>
              <w:rPr>
                <w:noProof/>
                <w:webHidden/>
              </w:rPr>
              <w:instrText xml:space="preserve"> PAGEREF _Toc206511720 \h </w:instrText>
            </w:r>
            <w:r>
              <w:rPr>
                <w:noProof/>
                <w:webHidden/>
              </w:rPr>
            </w:r>
            <w:r>
              <w:rPr>
                <w:noProof/>
                <w:webHidden/>
              </w:rPr>
              <w:fldChar w:fldCharType="separate"/>
            </w:r>
            <w:r w:rsidR="00A61CA8">
              <w:rPr>
                <w:noProof/>
                <w:webHidden/>
              </w:rPr>
              <w:t>12</w:t>
            </w:r>
            <w:r>
              <w:rPr>
                <w:noProof/>
                <w:webHidden/>
              </w:rPr>
              <w:fldChar w:fldCharType="end"/>
            </w:r>
          </w:hyperlink>
        </w:p>
        <w:p w14:paraId="1EF63782" w14:textId="08C0849B" w:rsidR="0098257C" w:rsidRDefault="0098257C">
          <w:pPr>
            <w:pStyle w:val="TOC2"/>
            <w:tabs>
              <w:tab w:val="right" w:leader="dot" w:pos="8296"/>
            </w:tabs>
            <w:rPr>
              <w:rFonts w:eastAsiaTheme="minorEastAsia"/>
              <w:noProof/>
              <w:kern w:val="2"/>
              <w:sz w:val="24"/>
              <w:szCs w:val="24"/>
              <w:lang w:eastAsia="en-NZ"/>
              <w14:ligatures w14:val="standardContextual"/>
            </w:rPr>
          </w:pPr>
          <w:hyperlink w:anchor="_Toc206511721" w:history="1">
            <w:r w:rsidRPr="00A80D7C">
              <w:rPr>
                <w:rStyle w:val="Hyperlink"/>
                <w:rFonts w:ascii="Arial" w:hAnsi="Arial"/>
                <w:noProof/>
              </w:rPr>
              <w:t>General meetings</w:t>
            </w:r>
            <w:r>
              <w:rPr>
                <w:noProof/>
                <w:webHidden/>
              </w:rPr>
              <w:tab/>
            </w:r>
            <w:r>
              <w:rPr>
                <w:noProof/>
                <w:webHidden/>
              </w:rPr>
              <w:fldChar w:fldCharType="begin"/>
            </w:r>
            <w:r>
              <w:rPr>
                <w:noProof/>
                <w:webHidden/>
              </w:rPr>
              <w:instrText xml:space="preserve"> PAGEREF _Toc206511721 \h </w:instrText>
            </w:r>
            <w:r>
              <w:rPr>
                <w:noProof/>
                <w:webHidden/>
              </w:rPr>
            </w:r>
            <w:r>
              <w:rPr>
                <w:noProof/>
                <w:webHidden/>
              </w:rPr>
              <w:fldChar w:fldCharType="separate"/>
            </w:r>
            <w:r w:rsidR="00A61CA8">
              <w:rPr>
                <w:noProof/>
                <w:webHidden/>
              </w:rPr>
              <w:t>13</w:t>
            </w:r>
            <w:r>
              <w:rPr>
                <w:noProof/>
                <w:webHidden/>
              </w:rPr>
              <w:fldChar w:fldCharType="end"/>
            </w:r>
          </w:hyperlink>
        </w:p>
        <w:p w14:paraId="66BC3F21" w14:textId="4A54DE6E"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22" w:history="1">
            <w:r w:rsidRPr="00A80D7C">
              <w:rPr>
                <w:rStyle w:val="Hyperlink"/>
                <w:noProof/>
              </w:rPr>
              <w:t>18.</w:t>
            </w:r>
            <w:r>
              <w:rPr>
                <w:rFonts w:eastAsiaTheme="minorEastAsia"/>
                <w:noProof/>
                <w:kern w:val="2"/>
                <w:sz w:val="24"/>
                <w:szCs w:val="24"/>
                <w:lang w:eastAsia="en-NZ"/>
                <w14:ligatures w14:val="standardContextual"/>
              </w:rPr>
              <w:tab/>
            </w:r>
            <w:r w:rsidRPr="00A80D7C">
              <w:rPr>
                <w:rStyle w:val="Hyperlink"/>
                <w:noProof/>
              </w:rPr>
              <w:t>Procedures for all general meetings</w:t>
            </w:r>
            <w:r>
              <w:rPr>
                <w:noProof/>
                <w:webHidden/>
              </w:rPr>
              <w:tab/>
            </w:r>
            <w:r>
              <w:rPr>
                <w:noProof/>
                <w:webHidden/>
              </w:rPr>
              <w:fldChar w:fldCharType="begin"/>
            </w:r>
            <w:r>
              <w:rPr>
                <w:noProof/>
                <w:webHidden/>
              </w:rPr>
              <w:instrText xml:space="preserve"> PAGEREF _Toc206511722 \h </w:instrText>
            </w:r>
            <w:r>
              <w:rPr>
                <w:noProof/>
                <w:webHidden/>
              </w:rPr>
            </w:r>
            <w:r>
              <w:rPr>
                <w:noProof/>
                <w:webHidden/>
              </w:rPr>
              <w:fldChar w:fldCharType="separate"/>
            </w:r>
            <w:r w:rsidR="00A61CA8">
              <w:rPr>
                <w:noProof/>
                <w:webHidden/>
              </w:rPr>
              <w:t>13</w:t>
            </w:r>
            <w:r>
              <w:rPr>
                <w:noProof/>
                <w:webHidden/>
              </w:rPr>
              <w:fldChar w:fldCharType="end"/>
            </w:r>
          </w:hyperlink>
        </w:p>
        <w:p w14:paraId="5ECECB13" w14:textId="77C5A473"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23" w:history="1">
            <w:r w:rsidRPr="00A80D7C">
              <w:rPr>
                <w:rStyle w:val="Hyperlink"/>
                <w:noProof/>
              </w:rPr>
              <w:t>19.</w:t>
            </w:r>
            <w:r>
              <w:rPr>
                <w:rFonts w:eastAsiaTheme="minorEastAsia"/>
                <w:noProof/>
                <w:kern w:val="2"/>
                <w:sz w:val="24"/>
                <w:szCs w:val="24"/>
                <w:lang w:eastAsia="en-NZ"/>
                <w14:ligatures w14:val="standardContextual"/>
              </w:rPr>
              <w:tab/>
            </w:r>
            <w:r w:rsidRPr="00A80D7C">
              <w:rPr>
                <w:rStyle w:val="Hyperlink"/>
                <w:noProof/>
              </w:rPr>
              <w:t>Minutes</w:t>
            </w:r>
            <w:r>
              <w:rPr>
                <w:noProof/>
                <w:webHidden/>
              </w:rPr>
              <w:tab/>
            </w:r>
            <w:r>
              <w:rPr>
                <w:noProof/>
                <w:webHidden/>
              </w:rPr>
              <w:fldChar w:fldCharType="begin"/>
            </w:r>
            <w:r>
              <w:rPr>
                <w:noProof/>
                <w:webHidden/>
              </w:rPr>
              <w:instrText xml:space="preserve"> PAGEREF _Toc206511723 \h </w:instrText>
            </w:r>
            <w:r>
              <w:rPr>
                <w:noProof/>
                <w:webHidden/>
              </w:rPr>
            </w:r>
            <w:r>
              <w:rPr>
                <w:noProof/>
                <w:webHidden/>
              </w:rPr>
              <w:fldChar w:fldCharType="separate"/>
            </w:r>
            <w:r w:rsidR="00A61CA8">
              <w:rPr>
                <w:noProof/>
                <w:webHidden/>
              </w:rPr>
              <w:t>15</w:t>
            </w:r>
            <w:r>
              <w:rPr>
                <w:noProof/>
                <w:webHidden/>
              </w:rPr>
              <w:fldChar w:fldCharType="end"/>
            </w:r>
          </w:hyperlink>
        </w:p>
        <w:p w14:paraId="3E517BEF" w14:textId="410C6F1F"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24" w:history="1">
            <w:r w:rsidRPr="00A80D7C">
              <w:rPr>
                <w:rStyle w:val="Hyperlink"/>
                <w:noProof/>
              </w:rPr>
              <w:t>20.</w:t>
            </w:r>
            <w:r>
              <w:rPr>
                <w:rFonts w:eastAsiaTheme="minorEastAsia"/>
                <w:noProof/>
                <w:kern w:val="2"/>
                <w:sz w:val="24"/>
                <w:szCs w:val="24"/>
                <w:lang w:eastAsia="en-NZ"/>
                <w14:ligatures w14:val="standardContextual"/>
              </w:rPr>
              <w:tab/>
            </w:r>
            <w:r w:rsidRPr="00A80D7C">
              <w:rPr>
                <w:rStyle w:val="Hyperlink"/>
                <w:noProof/>
              </w:rPr>
              <w:t>Annual General Meetings: when they will be held</w:t>
            </w:r>
            <w:r>
              <w:rPr>
                <w:noProof/>
                <w:webHidden/>
              </w:rPr>
              <w:tab/>
            </w:r>
            <w:r>
              <w:rPr>
                <w:noProof/>
                <w:webHidden/>
              </w:rPr>
              <w:fldChar w:fldCharType="begin"/>
            </w:r>
            <w:r>
              <w:rPr>
                <w:noProof/>
                <w:webHidden/>
              </w:rPr>
              <w:instrText xml:space="preserve"> PAGEREF _Toc206511724 \h </w:instrText>
            </w:r>
            <w:r>
              <w:rPr>
                <w:noProof/>
                <w:webHidden/>
              </w:rPr>
            </w:r>
            <w:r>
              <w:rPr>
                <w:noProof/>
                <w:webHidden/>
              </w:rPr>
              <w:fldChar w:fldCharType="separate"/>
            </w:r>
            <w:r w:rsidR="00A61CA8">
              <w:rPr>
                <w:noProof/>
                <w:webHidden/>
              </w:rPr>
              <w:t>15</w:t>
            </w:r>
            <w:r>
              <w:rPr>
                <w:noProof/>
                <w:webHidden/>
              </w:rPr>
              <w:fldChar w:fldCharType="end"/>
            </w:r>
          </w:hyperlink>
        </w:p>
        <w:p w14:paraId="570C461B" w14:textId="1BB9B896"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25" w:history="1">
            <w:r w:rsidRPr="00A80D7C">
              <w:rPr>
                <w:rStyle w:val="Hyperlink"/>
                <w:noProof/>
              </w:rPr>
              <w:t>21.</w:t>
            </w:r>
            <w:r>
              <w:rPr>
                <w:rFonts w:eastAsiaTheme="minorEastAsia"/>
                <w:noProof/>
                <w:kern w:val="2"/>
                <w:sz w:val="24"/>
                <w:szCs w:val="24"/>
                <w:lang w:eastAsia="en-NZ"/>
                <w14:ligatures w14:val="standardContextual"/>
              </w:rPr>
              <w:tab/>
            </w:r>
            <w:r w:rsidRPr="00A80D7C">
              <w:rPr>
                <w:rStyle w:val="Hyperlink"/>
                <w:noProof/>
              </w:rPr>
              <w:t>Annual General Meetings: business</w:t>
            </w:r>
            <w:r>
              <w:rPr>
                <w:noProof/>
                <w:webHidden/>
              </w:rPr>
              <w:tab/>
            </w:r>
            <w:r>
              <w:rPr>
                <w:noProof/>
                <w:webHidden/>
              </w:rPr>
              <w:fldChar w:fldCharType="begin"/>
            </w:r>
            <w:r>
              <w:rPr>
                <w:noProof/>
                <w:webHidden/>
              </w:rPr>
              <w:instrText xml:space="preserve"> PAGEREF _Toc206511725 \h </w:instrText>
            </w:r>
            <w:r>
              <w:rPr>
                <w:noProof/>
                <w:webHidden/>
              </w:rPr>
            </w:r>
            <w:r>
              <w:rPr>
                <w:noProof/>
                <w:webHidden/>
              </w:rPr>
              <w:fldChar w:fldCharType="separate"/>
            </w:r>
            <w:r w:rsidR="00A61CA8">
              <w:rPr>
                <w:noProof/>
                <w:webHidden/>
              </w:rPr>
              <w:t>15</w:t>
            </w:r>
            <w:r>
              <w:rPr>
                <w:noProof/>
                <w:webHidden/>
              </w:rPr>
              <w:fldChar w:fldCharType="end"/>
            </w:r>
          </w:hyperlink>
        </w:p>
        <w:p w14:paraId="0CEA6230" w14:textId="58BB537D"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26" w:history="1">
            <w:r w:rsidRPr="00A80D7C">
              <w:rPr>
                <w:rStyle w:val="Hyperlink"/>
                <w:noProof/>
              </w:rPr>
              <w:t>22.</w:t>
            </w:r>
            <w:r>
              <w:rPr>
                <w:rFonts w:eastAsiaTheme="minorEastAsia"/>
                <w:noProof/>
                <w:kern w:val="2"/>
                <w:sz w:val="24"/>
                <w:szCs w:val="24"/>
                <w:lang w:eastAsia="en-NZ"/>
                <w14:ligatures w14:val="standardContextual"/>
              </w:rPr>
              <w:tab/>
            </w:r>
            <w:r w:rsidRPr="00A80D7C">
              <w:rPr>
                <w:rStyle w:val="Hyperlink"/>
                <w:noProof/>
              </w:rPr>
              <w:t>Special General Meetings</w:t>
            </w:r>
            <w:r>
              <w:rPr>
                <w:noProof/>
                <w:webHidden/>
              </w:rPr>
              <w:tab/>
            </w:r>
            <w:r>
              <w:rPr>
                <w:noProof/>
                <w:webHidden/>
              </w:rPr>
              <w:fldChar w:fldCharType="begin"/>
            </w:r>
            <w:r>
              <w:rPr>
                <w:noProof/>
                <w:webHidden/>
              </w:rPr>
              <w:instrText xml:space="preserve"> PAGEREF _Toc206511726 \h </w:instrText>
            </w:r>
            <w:r>
              <w:rPr>
                <w:noProof/>
                <w:webHidden/>
              </w:rPr>
            </w:r>
            <w:r>
              <w:rPr>
                <w:noProof/>
                <w:webHidden/>
              </w:rPr>
              <w:fldChar w:fldCharType="separate"/>
            </w:r>
            <w:r w:rsidR="00A61CA8">
              <w:rPr>
                <w:noProof/>
                <w:webHidden/>
              </w:rPr>
              <w:t>16</w:t>
            </w:r>
            <w:r>
              <w:rPr>
                <w:noProof/>
                <w:webHidden/>
              </w:rPr>
              <w:fldChar w:fldCharType="end"/>
            </w:r>
          </w:hyperlink>
        </w:p>
        <w:p w14:paraId="16C57FE4" w14:textId="0D55CEE7" w:rsidR="0098257C" w:rsidRDefault="0098257C">
          <w:pPr>
            <w:pStyle w:val="TOC2"/>
            <w:tabs>
              <w:tab w:val="right" w:leader="dot" w:pos="8296"/>
            </w:tabs>
            <w:rPr>
              <w:rFonts w:eastAsiaTheme="minorEastAsia"/>
              <w:noProof/>
              <w:kern w:val="2"/>
              <w:sz w:val="24"/>
              <w:szCs w:val="24"/>
              <w:lang w:eastAsia="en-NZ"/>
              <w14:ligatures w14:val="standardContextual"/>
            </w:rPr>
          </w:pPr>
          <w:hyperlink w:anchor="_Toc206511727" w:history="1">
            <w:r w:rsidRPr="00A80D7C">
              <w:rPr>
                <w:rStyle w:val="Hyperlink"/>
                <w:rFonts w:ascii="Arial" w:hAnsi="Arial"/>
                <w:noProof/>
              </w:rPr>
              <w:t>Committee</w:t>
            </w:r>
            <w:r>
              <w:rPr>
                <w:noProof/>
                <w:webHidden/>
              </w:rPr>
              <w:tab/>
            </w:r>
            <w:r>
              <w:rPr>
                <w:noProof/>
                <w:webHidden/>
              </w:rPr>
              <w:fldChar w:fldCharType="begin"/>
            </w:r>
            <w:r>
              <w:rPr>
                <w:noProof/>
                <w:webHidden/>
              </w:rPr>
              <w:instrText xml:space="preserve"> PAGEREF _Toc206511727 \h </w:instrText>
            </w:r>
            <w:r>
              <w:rPr>
                <w:noProof/>
                <w:webHidden/>
              </w:rPr>
            </w:r>
            <w:r>
              <w:rPr>
                <w:noProof/>
                <w:webHidden/>
              </w:rPr>
              <w:fldChar w:fldCharType="separate"/>
            </w:r>
            <w:r w:rsidR="00A61CA8">
              <w:rPr>
                <w:noProof/>
                <w:webHidden/>
              </w:rPr>
              <w:t>17</w:t>
            </w:r>
            <w:r>
              <w:rPr>
                <w:noProof/>
                <w:webHidden/>
              </w:rPr>
              <w:fldChar w:fldCharType="end"/>
            </w:r>
          </w:hyperlink>
        </w:p>
        <w:p w14:paraId="31C80700" w14:textId="071D0478"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28" w:history="1">
            <w:r w:rsidRPr="00A80D7C">
              <w:rPr>
                <w:rStyle w:val="Hyperlink"/>
                <w:noProof/>
              </w:rPr>
              <w:t>23.</w:t>
            </w:r>
            <w:r>
              <w:rPr>
                <w:rFonts w:eastAsiaTheme="minorEastAsia"/>
                <w:noProof/>
                <w:kern w:val="2"/>
                <w:sz w:val="24"/>
                <w:szCs w:val="24"/>
                <w:lang w:eastAsia="en-NZ"/>
                <w14:ligatures w14:val="standardContextual"/>
              </w:rPr>
              <w:tab/>
            </w:r>
            <w:r w:rsidRPr="00A80D7C">
              <w:rPr>
                <w:rStyle w:val="Hyperlink"/>
                <w:noProof/>
              </w:rPr>
              <w:t>Committee composition</w:t>
            </w:r>
            <w:r>
              <w:rPr>
                <w:noProof/>
                <w:webHidden/>
              </w:rPr>
              <w:tab/>
            </w:r>
            <w:r>
              <w:rPr>
                <w:noProof/>
                <w:webHidden/>
              </w:rPr>
              <w:fldChar w:fldCharType="begin"/>
            </w:r>
            <w:r>
              <w:rPr>
                <w:noProof/>
                <w:webHidden/>
              </w:rPr>
              <w:instrText xml:space="preserve"> PAGEREF _Toc206511728 \h </w:instrText>
            </w:r>
            <w:r>
              <w:rPr>
                <w:noProof/>
                <w:webHidden/>
              </w:rPr>
            </w:r>
            <w:r>
              <w:rPr>
                <w:noProof/>
                <w:webHidden/>
              </w:rPr>
              <w:fldChar w:fldCharType="separate"/>
            </w:r>
            <w:r w:rsidR="00A61CA8">
              <w:rPr>
                <w:noProof/>
                <w:webHidden/>
              </w:rPr>
              <w:t>17</w:t>
            </w:r>
            <w:r>
              <w:rPr>
                <w:noProof/>
                <w:webHidden/>
              </w:rPr>
              <w:fldChar w:fldCharType="end"/>
            </w:r>
          </w:hyperlink>
        </w:p>
        <w:p w14:paraId="61C1552D" w14:textId="7EE012BF"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29" w:history="1">
            <w:r w:rsidRPr="00A80D7C">
              <w:rPr>
                <w:rStyle w:val="Hyperlink"/>
                <w:noProof/>
              </w:rPr>
              <w:t>24.</w:t>
            </w:r>
            <w:r>
              <w:rPr>
                <w:rFonts w:eastAsiaTheme="minorEastAsia"/>
                <w:noProof/>
                <w:kern w:val="2"/>
                <w:sz w:val="24"/>
                <w:szCs w:val="24"/>
                <w:lang w:eastAsia="en-NZ"/>
                <w14:ligatures w14:val="standardContextual"/>
              </w:rPr>
              <w:tab/>
            </w:r>
            <w:r w:rsidRPr="00A80D7C">
              <w:rPr>
                <w:rStyle w:val="Hyperlink"/>
                <w:noProof/>
              </w:rPr>
              <w:t>Functions of the committee</w:t>
            </w:r>
            <w:r>
              <w:rPr>
                <w:noProof/>
                <w:webHidden/>
              </w:rPr>
              <w:tab/>
            </w:r>
            <w:r>
              <w:rPr>
                <w:noProof/>
                <w:webHidden/>
              </w:rPr>
              <w:fldChar w:fldCharType="begin"/>
            </w:r>
            <w:r>
              <w:rPr>
                <w:noProof/>
                <w:webHidden/>
              </w:rPr>
              <w:instrText xml:space="preserve"> PAGEREF _Toc206511729 \h </w:instrText>
            </w:r>
            <w:r>
              <w:rPr>
                <w:noProof/>
                <w:webHidden/>
              </w:rPr>
            </w:r>
            <w:r>
              <w:rPr>
                <w:noProof/>
                <w:webHidden/>
              </w:rPr>
              <w:fldChar w:fldCharType="separate"/>
            </w:r>
            <w:r w:rsidR="00A61CA8">
              <w:rPr>
                <w:noProof/>
                <w:webHidden/>
              </w:rPr>
              <w:t>17</w:t>
            </w:r>
            <w:r>
              <w:rPr>
                <w:noProof/>
                <w:webHidden/>
              </w:rPr>
              <w:fldChar w:fldCharType="end"/>
            </w:r>
          </w:hyperlink>
        </w:p>
        <w:p w14:paraId="50ED98CE" w14:textId="1D6DF620"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30" w:history="1">
            <w:r w:rsidRPr="00A80D7C">
              <w:rPr>
                <w:rStyle w:val="Hyperlink"/>
                <w:noProof/>
              </w:rPr>
              <w:t>25.</w:t>
            </w:r>
            <w:r>
              <w:rPr>
                <w:rFonts w:eastAsiaTheme="minorEastAsia"/>
                <w:noProof/>
                <w:kern w:val="2"/>
                <w:sz w:val="24"/>
                <w:szCs w:val="24"/>
                <w:lang w:eastAsia="en-NZ"/>
                <w14:ligatures w14:val="standardContextual"/>
              </w:rPr>
              <w:tab/>
            </w:r>
            <w:r w:rsidRPr="00A80D7C">
              <w:rPr>
                <w:rStyle w:val="Hyperlink"/>
                <w:noProof/>
              </w:rPr>
              <w:t>Powers of the committee</w:t>
            </w:r>
            <w:r>
              <w:rPr>
                <w:noProof/>
                <w:webHidden/>
              </w:rPr>
              <w:tab/>
            </w:r>
            <w:r>
              <w:rPr>
                <w:noProof/>
                <w:webHidden/>
              </w:rPr>
              <w:fldChar w:fldCharType="begin"/>
            </w:r>
            <w:r>
              <w:rPr>
                <w:noProof/>
                <w:webHidden/>
              </w:rPr>
              <w:instrText xml:space="preserve"> PAGEREF _Toc206511730 \h </w:instrText>
            </w:r>
            <w:r>
              <w:rPr>
                <w:noProof/>
                <w:webHidden/>
              </w:rPr>
            </w:r>
            <w:r>
              <w:rPr>
                <w:noProof/>
                <w:webHidden/>
              </w:rPr>
              <w:fldChar w:fldCharType="separate"/>
            </w:r>
            <w:r w:rsidR="00A61CA8">
              <w:rPr>
                <w:noProof/>
                <w:webHidden/>
              </w:rPr>
              <w:t>17</w:t>
            </w:r>
            <w:r>
              <w:rPr>
                <w:noProof/>
                <w:webHidden/>
              </w:rPr>
              <w:fldChar w:fldCharType="end"/>
            </w:r>
          </w:hyperlink>
        </w:p>
        <w:p w14:paraId="460C0189" w14:textId="603C5D75"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31" w:history="1">
            <w:r w:rsidRPr="00A80D7C">
              <w:rPr>
                <w:rStyle w:val="Hyperlink"/>
                <w:noProof/>
              </w:rPr>
              <w:t>26.</w:t>
            </w:r>
            <w:r>
              <w:rPr>
                <w:rFonts w:eastAsiaTheme="minorEastAsia"/>
                <w:noProof/>
                <w:kern w:val="2"/>
                <w:sz w:val="24"/>
                <w:szCs w:val="24"/>
                <w:lang w:eastAsia="en-NZ"/>
                <w14:ligatures w14:val="standardContextual"/>
              </w:rPr>
              <w:tab/>
            </w:r>
            <w:r w:rsidRPr="00A80D7C">
              <w:rPr>
                <w:rStyle w:val="Hyperlink"/>
                <w:noProof/>
              </w:rPr>
              <w:t>General matters: committees</w:t>
            </w:r>
            <w:r>
              <w:rPr>
                <w:noProof/>
                <w:webHidden/>
              </w:rPr>
              <w:tab/>
            </w:r>
            <w:r>
              <w:rPr>
                <w:noProof/>
                <w:webHidden/>
              </w:rPr>
              <w:fldChar w:fldCharType="begin"/>
            </w:r>
            <w:r>
              <w:rPr>
                <w:noProof/>
                <w:webHidden/>
              </w:rPr>
              <w:instrText xml:space="preserve"> PAGEREF _Toc206511731 \h </w:instrText>
            </w:r>
            <w:r>
              <w:rPr>
                <w:noProof/>
                <w:webHidden/>
              </w:rPr>
            </w:r>
            <w:r>
              <w:rPr>
                <w:noProof/>
                <w:webHidden/>
              </w:rPr>
              <w:fldChar w:fldCharType="separate"/>
            </w:r>
            <w:r w:rsidR="00A61CA8">
              <w:rPr>
                <w:noProof/>
                <w:webHidden/>
              </w:rPr>
              <w:t>17</w:t>
            </w:r>
            <w:r>
              <w:rPr>
                <w:noProof/>
                <w:webHidden/>
              </w:rPr>
              <w:fldChar w:fldCharType="end"/>
            </w:r>
          </w:hyperlink>
        </w:p>
        <w:p w14:paraId="55A3B16C" w14:textId="7BE2D372" w:rsidR="0098257C" w:rsidRDefault="0098257C">
          <w:pPr>
            <w:pStyle w:val="TOC2"/>
            <w:tabs>
              <w:tab w:val="right" w:leader="dot" w:pos="8296"/>
            </w:tabs>
            <w:rPr>
              <w:rFonts w:eastAsiaTheme="minorEastAsia"/>
              <w:noProof/>
              <w:kern w:val="2"/>
              <w:sz w:val="24"/>
              <w:szCs w:val="24"/>
              <w:lang w:eastAsia="en-NZ"/>
              <w14:ligatures w14:val="standardContextual"/>
            </w:rPr>
          </w:pPr>
          <w:hyperlink w:anchor="_Toc206511732" w:history="1">
            <w:r w:rsidRPr="00A80D7C">
              <w:rPr>
                <w:rStyle w:val="Hyperlink"/>
                <w:rFonts w:ascii="Arial" w:hAnsi="Arial"/>
                <w:noProof/>
              </w:rPr>
              <w:t>Committee meetings</w:t>
            </w:r>
            <w:r>
              <w:rPr>
                <w:noProof/>
                <w:webHidden/>
              </w:rPr>
              <w:tab/>
            </w:r>
            <w:r>
              <w:rPr>
                <w:noProof/>
                <w:webHidden/>
              </w:rPr>
              <w:fldChar w:fldCharType="begin"/>
            </w:r>
            <w:r>
              <w:rPr>
                <w:noProof/>
                <w:webHidden/>
              </w:rPr>
              <w:instrText xml:space="preserve"> PAGEREF _Toc206511732 \h </w:instrText>
            </w:r>
            <w:r>
              <w:rPr>
                <w:noProof/>
                <w:webHidden/>
              </w:rPr>
            </w:r>
            <w:r>
              <w:rPr>
                <w:noProof/>
                <w:webHidden/>
              </w:rPr>
              <w:fldChar w:fldCharType="separate"/>
            </w:r>
            <w:r w:rsidR="00A61CA8">
              <w:rPr>
                <w:noProof/>
                <w:webHidden/>
              </w:rPr>
              <w:t>17</w:t>
            </w:r>
            <w:r>
              <w:rPr>
                <w:noProof/>
                <w:webHidden/>
              </w:rPr>
              <w:fldChar w:fldCharType="end"/>
            </w:r>
          </w:hyperlink>
        </w:p>
        <w:p w14:paraId="03DA4F1C" w14:textId="143CC914"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33" w:history="1">
            <w:r w:rsidRPr="00A80D7C">
              <w:rPr>
                <w:rStyle w:val="Hyperlink"/>
                <w:noProof/>
              </w:rPr>
              <w:t>27.</w:t>
            </w:r>
            <w:r>
              <w:rPr>
                <w:rFonts w:eastAsiaTheme="minorEastAsia"/>
                <w:noProof/>
                <w:kern w:val="2"/>
                <w:sz w:val="24"/>
                <w:szCs w:val="24"/>
                <w:lang w:eastAsia="en-NZ"/>
                <w14:ligatures w14:val="standardContextual"/>
              </w:rPr>
              <w:tab/>
            </w:r>
            <w:r w:rsidRPr="00A80D7C">
              <w:rPr>
                <w:rStyle w:val="Hyperlink"/>
                <w:noProof/>
              </w:rPr>
              <w:t>Procedure</w:t>
            </w:r>
            <w:r>
              <w:rPr>
                <w:noProof/>
                <w:webHidden/>
              </w:rPr>
              <w:tab/>
            </w:r>
            <w:r>
              <w:rPr>
                <w:noProof/>
                <w:webHidden/>
              </w:rPr>
              <w:fldChar w:fldCharType="begin"/>
            </w:r>
            <w:r>
              <w:rPr>
                <w:noProof/>
                <w:webHidden/>
              </w:rPr>
              <w:instrText xml:space="preserve"> PAGEREF _Toc206511733 \h </w:instrText>
            </w:r>
            <w:r>
              <w:rPr>
                <w:noProof/>
                <w:webHidden/>
              </w:rPr>
            </w:r>
            <w:r>
              <w:rPr>
                <w:noProof/>
                <w:webHidden/>
              </w:rPr>
              <w:fldChar w:fldCharType="separate"/>
            </w:r>
            <w:r w:rsidR="00A61CA8">
              <w:rPr>
                <w:noProof/>
                <w:webHidden/>
              </w:rPr>
              <w:t>17</w:t>
            </w:r>
            <w:r>
              <w:rPr>
                <w:noProof/>
                <w:webHidden/>
              </w:rPr>
              <w:fldChar w:fldCharType="end"/>
            </w:r>
          </w:hyperlink>
        </w:p>
        <w:p w14:paraId="69199499" w14:textId="01FFC7D3"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34" w:history="1">
            <w:r w:rsidRPr="00A80D7C">
              <w:rPr>
                <w:rStyle w:val="Hyperlink"/>
                <w:noProof/>
              </w:rPr>
              <w:t>28.</w:t>
            </w:r>
            <w:r>
              <w:rPr>
                <w:rFonts w:eastAsiaTheme="minorEastAsia"/>
                <w:noProof/>
                <w:kern w:val="2"/>
                <w:sz w:val="24"/>
                <w:szCs w:val="24"/>
                <w:lang w:eastAsia="en-NZ"/>
                <w14:ligatures w14:val="standardContextual"/>
              </w:rPr>
              <w:tab/>
            </w:r>
            <w:r w:rsidRPr="00A80D7C">
              <w:rPr>
                <w:rStyle w:val="Hyperlink"/>
                <w:noProof/>
              </w:rPr>
              <w:t>Frequency</w:t>
            </w:r>
            <w:r>
              <w:rPr>
                <w:noProof/>
                <w:webHidden/>
              </w:rPr>
              <w:tab/>
            </w:r>
            <w:r>
              <w:rPr>
                <w:noProof/>
                <w:webHidden/>
              </w:rPr>
              <w:fldChar w:fldCharType="begin"/>
            </w:r>
            <w:r>
              <w:rPr>
                <w:noProof/>
                <w:webHidden/>
              </w:rPr>
              <w:instrText xml:space="preserve"> PAGEREF _Toc206511734 \h </w:instrText>
            </w:r>
            <w:r>
              <w:rPr>
                <w:noProof/>
                <w:webHidden/>
              </w:rPr>
            </w:r>
            <w:r>
              <w:rPr>
                <w:noProof/>
                <w:webHidden/>
              </w:rPr>
              <w:fldChar w:fldCharType="separate"/>
            </w:r>
            <w:r w:rsidR="00A61CA8">
              <w:rPr>
                <w:noProof/>
                <w:webHidden/>
              </w:rPr>
              <w:t>18</w:t>
            </w:r>
            <w:r>
              <w:rPr>
                <w:noProof/>
                <w:webHidden/>
              </w:rPr>
              <w:fldChar w:fldCharType="end"/>
            </w:r>
          </w:hyperlink>
        </w:p>
        <w:p w14:paraId="1566B0F7" w14:textId="70188105" w:rsidR="0098257C" w:rsidRDefault="0098257C">
          <w:pPr>
            <w:pStyle w:val="TOC2"/>
            <w:tabs>
              <w:tab w:val="right" w:leader="dot" w:pos="8296"/>
            </w:tabs>
            <w:rPr>
              <w:rFonts w:eastAsiaTheme="minorEastAsia"/>
              <w:noProof/>
              <w:kern w:val="2"/>
              <w:sz w:val="24"/>
              <w:szCs w:val="24"/>
              <w:lang w:eastAsia="en-NZ"/>
              <w14:ligatures w14:val="standardContextual"/>
            </w:rPr>
          </w:pPr>
          <w:hyperlink w:anchor="_Toc206511735" w:history="1">
            <w:r w:rsidRPr="00A80D7C">
              <w:rPr>
                <w:rStyle w:val="Hyperlink"/>
                <w:rFonts w:ascii="Arial" w:hAnsi="Arial"/>
                <w:noProof/>
              </w:rPr>
              <w:t>Officers</w:t>
            </w:r>
            <w:r>
              <w:rPr>
                <w:noProof/>
                <w:webHidden/>
              </w:rPr>
              <w:tab/>
            </w:r>
            <w:r>
              <w:rPr>
                <w:noProof/>
                <w:webHidden/>
              </w:rPr>
              <w:fldChar w:fldCharType="begin"/>
            </w:r>
            <w:r>
              <w:rPr>
                <w:noProof/>
                <w:webHidden/>
              </w:rPr>
              <w:instrText xml:space="preserve"> PAGEREF _Toc206511735 \h </w:instrText>
            </w:r>
            <w:r>
              <w:rPr>
                <w:noProof/>
                <w:webHidden/>
              </w:rPr>
            </w:r>
            <w:r>
              <w:rPr>
                <w:noProof/>
                <w:webHidden/>
              </w:rPr>
              <w:fldChar w:fldCharType="separate"/>
            </w:r>
            <w:r w:rsidR="00A61CA8">
              <w:rPr>
                <w:noProof/>
                <w:webHidden/>
              </w:rPr>
              <w:t>19</w:t>
            </w:r>
            <w:r>
              <w:rPr>
                <w:noProof/>
                <w:webHidden/>
              </w:rPr>
              <w:fldChar w:fldCharType="end"/>
            </w:r>
          </w:hyperlink>
        </w:p>
        <w:p w14:paraId="1F9F9F1E" w14:textId="5290BFF1"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36" w:history="1">
            <w:r w:rsidRPr="00A80D7C">
              <w:rPr>
                <w:rStyle w:val="Hyperlink"/>
                <w:noProof/>
              </w:rPr>
              <w:t>29.</w:t>
            </w:r>
            <w:r>
              <w:rPr>
                <w:rFonts w:eastAsiaTheme="minorEastAsia"/>
                <w:noProof/>
                <w:kern w:val="2"/>
                <w:sz w:val="24"/>
                <w:szCs w:val="24"/>
                <w:lang w:eastAsia="en-NZ"/>
                <w14:ligatures w14:val="standardContextual"/>
              </w:rPr>
              <w:tab/>
            </w:r>
            <w:r w:rsidRPr="00A80D7C">
              <w:rPr>
                <w:rStyle w:val="Hyperlink"/>
                <w:noProof/>
              </w:rPr>
              <w:t>Qualifications of officers</w:t>
            </w:r>
            <w:r>
              <w:rPr>
                <w:noProof/>
                <w:webHidden/>
              </w:rPr>
              <w:tab/>
            </w:r>
            <w:r>
              <w:rPr>
                <w:noProof/>
                <w:webHidden/>
              </w:rPr>
              <w:fldChar w:fldCharType="begin"/>
            </w:r>
            <w:r>
              <w:rPr>
                <w:noProof/>
                <w:webHidden/>
              </w:rPr>
              <w:instrText xml:space="preserve"> PAGEREF _Toc206511736 \h </w:instrText>
            </w:r>
            <w:r>
              <w:rPr>
                <w:noProof/>
                <w:webHidden/>
              </w:rPr>
            </w:r>
            <w:r>
              <w:rPr>
                <w:noProof/>
                <w:webHidden/>
              </w:rPr>
              <w:fldChar w:fldCharType="separate"/>
            </w:r>
            <w:r w:rsidR="00A61CA8">
              <w:rPr>
                <w:noProof/>
                <w:webHidden/>
              </w:rPr>
              <w:t>19</w:t>
            </w:r>
            <w:r>
              <w:rPr>
                <w:noProof/>
                <w:webHidden/>
              </w:rPr>
              <w:fldChar w:fldCharType="end"/>
            </w:r>
          </w:hyperlink>
        </w:p>
        <w:p w14:paraId="49A7FBE5" w14:textId="70D41009"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37" w:history="1">
            <w:r w:rsidRPr="00A80D7C">
              <w:rPr>
                <w:rStyle w:val="Hyperlink"/>
                <w:noProof/>
              </w:rPr>
              <w:t>30.</w:t>
            </w:r>
            <w:r>
              <w:rPr>
                <w:rFonts w:eastAsiaTheme="minorEastAsia"/>
                <w:noProof/>
                <w:kern w:val="2"/>
                <w:sz w:val="24"/>
                <w:szCs w:val="24"/>
                <w:lang w:eastAsia="en-NZ"/>
                <w14:ligatures w14:val="standardContextual"/>
              </w:rPr>
              <w:tab/>
            </w:r>
            <w:r w:rsidRPr="00A80D7C">
              <w:rPr>
                <w:rStyle w:val="Hyperlink"/>
                <w:noProof/>
              </w:rPr>
              <w:t>Officers' duties</w:t>
            </w:r>
            <w:r>
              <w:rPr>
                <w:noProof/>
                <w:webHidden/>
              </w:rPr>
              <w:tab/>
            </w:r>
            <w:r>
              <w:rPr>
                <w:noProof/>
                <w:webHidden/>
              </w:rPr>
              <w:fldChar w:fldCharType="begin"/>
            </w:r>
            <w:r>
              <w:rPr>
                <w:noProof/>
                <w:webHidden/>
              </w:rPr>
              <w:instrText xml:space="preserve"> PAGEREF _Toc206511737 \h </w:instrText>
            </w:r>
            <w:r>
              <w:rPr>
                <w:noProof/>
                <w:webHidden/>
              </w:rPr>
            </w:r>
            <w:r>
              <w:rPr>
                <w:noProof/>
                <w:webHidden/>
              </w:rPr>
              <w:fldChar w:fldCharType="separate"/>
            </w:r>
            <w:r w:rsidR="00A61CA8">
              <w:rPr>
                <w:noProof/>
                <w:webHidden/>
              </w:rPr>
              <w:t>20</w:t>
            </w:r>
            <w:r>
              <w:rPr>
                <w:noProof/>
                <w:webHidden/>
              </w:rPr>
              <w:fldChar w:fldCharType="end"/>
            </w:r>
          </w:hyperlink>
        </w:p>
        <w:p w14:paraId="4C774A4C" w14:textId="22E2467D"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38" w:history="1">
            <w:r w:rsidRPr="00A80D7C">
              <w:rPr>
                <w:rStyle w:val="Hyperlink"/>
                <w:noProof/>
              </w:rPr>
              <w:t>31.</w:t>
            </w:r>
            <w:r>
              <w:rPr>
                <w:rFonts w:eastAsiaTheme="minorEastAsia"/>
                <w:noProof/>
                <w:kern w:val="2"/>
                <w:sz w:val="24"/>
                <w:szCs w:val="24"/>
                <w:lang w:eastAsia="en-NZ"/>
                <w14:ligatures w14:val="standardContextual"/>
              </w:rPr>
              <w:tab/>
            </w:r>
            <w:r w:rsidRPr="00A80D7C">
              <w:rPr>
                <w:rStyle w:val="Hyperlink"/>
                <w:noProof/>
              </w:rPr>
              <w:t>Election or appointment of officers</w:t>
            </w:r>
            <w:r>
              <w:rPr>
                <w:noProof/>
                <w:webHidden/>
              </w:rPr>
              <w:tab/>
            </w:r>
            <w:r>
              <w:rPr>
                <w:noProof/>
                <w:webHidden/>
              </w:rPr>
              <w:fldChar w:fldCharType="begin"/>
            </w:r>
            <w:r>
              <w:rPr>
                <w:noProof/>
                <w:webHidden/>
              </w:rPr>
              <w:instrText xml:space="preserve"> PAGEREF _Toc206511738 \h </w:instrText>
            </w:r>
            <w:r>
              <w:rPr>
                <w:noProof/>
                <w:webHidden/>
              </w:rPr>
            </w:r>
            <w:r>
              <w:rPr>
                <w:noProof/>
                <w:webHidden/>
              </w:rPr>
              <w:fldChar w:fldCharType="separate"/>
            </w:r>
            <w:r w:rsidR="00A61CA8">
              <w:rPr>
                <w:noProof/>
                <w:webHidden/>
              </w:rPr>
              <w:t>21</w:t>
            </w:r>
            <w:r>
              <w:rPr>
                <w:noProof/>
                <w:webHidden/>
              </w:rPr>
              <w:fldChar w:fldCharType="end"/>
            </w:r>
          </w:hyperlink>
        </w:p>
        <w:p w14:paraId="176A11BD" w14:textId="4C671513"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39" w:history="1">
            <w:r w:rsidRPr="00A80D7C">
              <w:rPr>
                <w:rStyle w:val="Hyperlink"/>
                <w:noProof/>
              </w:rPr>
              <w:t>32.</w:t>
            </w:r>
            <w:r>
              <w:rPr>
                <w:rFonts w:eastAsiaTheme="minorEastAsia"/>
                <w:noProof/>
                <w:kern w:val="2"/>
                <w:sz w:val="24"/>
                <w:szCs w:val="24"/>
                <w:lang w:eastAsia="en-NZ"/>
                <w14:ligatures w14:val="standardContextual"/>
              </w:rPr>
              <w:tab/>
            </w:r>
            <w:r w:rsidRPr="00A80D7C">
              <w:rPr>
                <w:rStyle w:val="Hyperlink"/>
                <w:noProof/>
              </w:rPr>
              <w:t>Term</w:t>
            </w:r>
            <w:r>
              <w:rPr>
                <w:noProof/>
                <w:webHidden/>
              </w:rPr>
              <w:tab/>
            </w:r>
            <w:r>
              <w:rPr>
                <w:noProof/>
                <w:webHidden/>
              </w:rPr>
              <w:fldChar w:fldCharType="begin"/>
            </w:r>
            <w:r>
              <w:rPr>
                <w:noProof/>
                <w:webHidden/>
              </w:rPr>
              <w:instrText xml:space="preserve"> PAGEREF _Toc206511739 \h </w:instrText>
            </w:r>
            <w:r>
              <w:rPr>
                <w:noProof/>
                <w:webHidden/>
              </w:rPr>
            </w:r>
            <w:r>
              <w:rPr>
                <w:noProof/>
                <w:webHidden/>
              </w:rPr>
              <w:fldChar w:fldCharType="separate"/>
            </w:r>
            <w:r w:rsidR="00A61CA8">
              <w:rPr>
                <w:noProof/>
                <w:webHidden/>
              </w:rPr>
              <w:t>22</w:t>
            </w:r>
            <w:r>
              <w:rPr>
                <w:noProof/>
                <w:webHidden/>
              </w:rPr>
              <w:fldChar w:fldCharType="end"/>
            </w:r>
          </w:hyperlink>
        </w:p>
        <w:p w14:paraId="5B37481D" w14:textId="07858884"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40" w:history="1">
            <w:r w:rsidRPr="00A80D7C">
              <w:rPr>
                <w:rStyle w:val="Hyperlink"/>
                <w:noProof/>
              </w:rPr>
              <w:t>33.</w:t>
            </w:r>
            <w:r>
              <w:rPr>
                <w:rFonts w:eastAsiaTheme="minorEastAsia"/>
                <w:noProof/>
                <w:kern w:val="2"/>
                <w:sz w:val="24"/>
                <w:szCs w:val="24"/>
                <w:lang w:eastAsia="en-NZ"/>
                <w14:ligatures w14:val="standardContextual"/>
              </w:rPr>
              <w:tab/>
            </w:r>
            <w:r w:rsidRPr="00A80D7C">
              <w:rPr>
                <w:rStyle w:val="Hyperlink"/>
                <w:noProof/>
              </w:rPr>
              <w:t>Officer Roles</w:t>
            </w:r>
            <w:r>
              <w:rPr>
                <w:noProof/>
                <w:webHidden/>
              </w:rPr>
              <w:tab/>
            </w:r>
            <w:r>
              <w:rPr>
                <w:noProof/>
                <w:webHidden/>
              </w:rPr>
              <w:fldChar w:fldCharType="begin"/>
            </w:r>
            <w:r>
              <w:rPr>
                <w:noProof/>
                <w:webHidden/>
              </w:rPr>
              <w:instrText xml:space="preserve"> PAGEREF _Toc206511740 \h </w:instrText>
            </w:r>
            <w:r>
              <w:rPr>
                <w:noProof/>
                <w:webHidden/>
              </w:rPr>
            </w:r>
            <w:r>
              <w:rPr>
                <w:noProof/>
                <w:webHidden/>
              </w:rPr>
              <w:fldChar w:fldCharType="separate"/>
            </w:r>
            <w:r w:rsidR="00A61CA8">
              <w:rPr>
                <w:noProof/>
                <w:webHidden/>
              </w:rPr>
              <w:t>22</w:t>
            </w:r>
            <w:r>
              <w:rPr>
                <w:noProof/>
                <w:webHidden/>
              </w:rPr>
              <w:fldChar w:fldCharType="end"/>
            </w:r>
          </w:hyperlink>
        </w:p>
        <w:p w14:paraId="72D6732C" w14:textId="3F7F8CB5"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41" w:history="1">
            <w:r w:rsidRPr="00A80D7C">
              <w:rPr>
                <w:rStyle w:val="Hyperlink"/>
                <w:noProof/>
              </w:rPr>
              <w:t>34.</w:t>
            </w:r>
            <w:r>
              <w:rPr>
                <w:rFonts w:eastAsiaTheme="minorEastAsia"/>
                <w:noProof/>
                <w:kern w:val="2"/>
                <w:sz w:val="24"/>
                <w:szCs w:val="24"/>
                <w:lang w:eastAsia="en-NZ"/>
                <w14:ligatures w14:val="standardContextual"/>
              </w:rPr>
              <w:tab/>
            </w:r>
            <w:r w:rsidRPr="00A80D7C">
              <w:rPr>
                <w:rStyle w:val="Hyperlink"/>
                <w:noProof/>
              </w:rPr>
              <w:t>Removal of officers</w:t>
            </w:r>
            <w:r>
              <w:rPr>
                <w:noProof/>
                <w:webHidden/>
              </w:rPr>
              <w:tab/>
            </w:r>
            <w:r>
              <w:rPr>
                <w:noProof/>
                <w:webHidden/>
              </w:rPr>
              <w:fldChar w:fldCharType="begin"/>
            </w:r>
            <w:r>
              <w:rPr>
                <w:noProof/>
                <w:webHidden/>
              </w:rPr>
              <w:instrText xml:space="preserve"> PAGEREF _Toc206511741 \h </w:instrText>
            </w:r>
            <w:r>
              <w:rPr>
                <w:noProof/>
                <w:webHidden/>
              </w:rPr>
            </w:r>
            <w:r>
              <w:rPr>
                <w:noProof/>
                <w:webHidden/>
              </w:rPr>
              <w:fldChar w:fldCharType="separate"/>
            </w:r>
            <w:r w:rsidR="00A61CA8">
              <w:rPr>
                <w:noProof/>
                <w:webHidden/>
              </w:rPr>
              <w:t>23</w:t>
            </w:r>
            <w:r>
              <w:rPr>
                <w:noProof/>
                <w:webHidden/>
              </w:rPr>
              <w:fldChar w:fldCharType="end"/>
            </w:r>
          </w:hyperlink>
        </w:p>
        <w:p w14:paraId="280D5BBE" w14:textId="61C99242"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42" w:history="1">
            <w:r w:rsidRPr="00A80D7C">
              <w:rPr>
                <w:rStyle w:val="Hyperlink"/>
                <w:noProof/>
              </w:rPr>
              <w:t>35.</w:t>
            </w:r>
            <w:r>
              <w:rPr>
                <w:rFonts w:eastAsiaTheme="minorEastAsia"/>
                <w:noProof/>
                <w:kern w:val="2"/>
                <w:sz w:val="24"/>
                <w:szCs w:val="24"/>
                <w:lang w:eastAsia="en-NZ"/>
                <w14:ligatures w14:val="standardContextual"/>
              </w:rPr>
              <w:tab/>
            </w:r>
            <w:r w:rsidRPr="00A80D7C">
              <w:rPr>
                <w:rStyle w:val="Hyperlink"/>
                <w:noProof/>
              </w:rPr>
              <w:t>Ceasing to hold office</w:t>
            </w:r>
            <w:r>
              <w:rPr>
                <w:noProof/>
                <w:webHidden/>
              </w:rPr>
              <w:tab/>
            </w:r>
            <w:r>
              <w:rPr>
                <w:noProof/>
                <w:webHidden/>
              </w:rPr>
              <w:fldChar w:fldCharType="begin"/>
            </w:r>
            <w:r>
              <w:rPr>
                <w:noProof/>
                <w:webHidden/>
              </w:rPr>
              <w:instrText xml:space="preserve"> PAGEREF _Toc206511742 \h </w:instrText>
            </w:r>
            <w:r>
              <w:rPr>
                <w:noProof/>
                <w:webHidden/>
              </w:rPr>
            </w:r>
            <w:r>
              <w:rPr>
                <w:noProof/>
                <w:webHidden/>
              </w:rPr>
              <w:fldChar w:fldCharType="separate"/>
            </w:r>
            <w:r w:rsidR="00A61CA8">
              <w:rPr>
                <w:noProof/>
                <w:webHidden/>
              </w:rPr>
              <w:t>23</w:t>
            </w:r>
            <w:r>
              <w:rPr>
                <w:noProof/>
                <w:webHidden/>
              </w:rPr>
              <w:fldChar w:fldCharType="end"/>
            </w:r>
          </w:hyperlink>
        </w:p>
        <w:p w14:paraId="23854C23" w14:textId="5C47A388"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43" w:history="1">
            <w:r w:rsidRPr="00A80D7C">
              <w:rPr>
                <w:rStyle w:val="Hyperlink"/>
                <w:noProof/>
              </w:rPr>
              <w:t>36.</w:t>
            </w:r>
            <w:r>
              <w:rPr>
                <w:rFonts w:eastAsiaTheme="minorEastAsia"/>
                <w:noProof/>
                <w:kern w:val="2"/>
                <w:sz w:val="24"/>
                <w:szCs w:val="24"/>
                <w:lang w:eastAsia="en-NZ"/>
                <w14:ligatures w14:val="standardContextual"/>
              </w:rPr>
              <w:tab/>
            </w:r>
            <w:r w:rsidRPr="00A80D7C">
              <w:rPr>
                <w:rStyle w:val="Hyperlink"/>
                <w:noProof/>
              </w:rPr>
              <w:t>Conflicts of interest</w:t>
            </w:r>
            <w:r>
              <w:rPr>
                <w:noProof/>
                <w:webHidden/>
              </w:rPr>
              <w:tab/>
            </w:r>
            <w:r>
              <w:rPr>
                <w:noProof/>
                <w:webHidden/>
              </w:rPr>
              <w:fldChar w:fldCharType="begin"/>
            </w:r>
            <w:r>
              <w:rPr>
                <w:noProof/>
                <w:webHidden/>
              </w:rPr>
              <w:instrText xml:space="preserve"> PAGEREF _Toc206511743 \h </w:instrText>
            </w:r>
            <w:r>
              <w:rPr>
                <w:noProof/>
                <w:webHidden/>
              </w:rPr>
            </w:r>
            <w:r>
              <w:rPr>
                <w:noProof/>
                <w:webHidden/>
              </w:rPr>
              <w:fldChar w:fldCharType="separate"/>
            </w:r>
            <w:r w:rsidR="00A61CA8">
              <w:rPr>
                <w:noProof/>
                <w:webHidden/>
              </w:rPr>
              <w:t>23</w:t>
            </w:r>
            <w:r>
              <w:rPr>
                <w:noProof/>
                <w:webHidden/>
              </w:rPr>
              <w:fldChar w:fldCharType="end"/>
            </w:r>
          </w:hyperlink>
        </w:p>
        <w:p w14:paraId="4BC69276" w14:textId="5ABFBE34" w:rsidR="0098257C" w:rsidRDefault="0098257C">
          <w:pPr>
            <w:pStyle w:val="TOC2"/>
            <w:tabs>
              <w:tab w:val="right" w:leader="dot" w:pos="8296"/>
            </w:tabs>
            <w:rPr>
              <w:rFonts w:eastAsiaTheme="minorEastAsia"/>
              <w:noProof/>
              <w:kern w:val="2"/>
              <w:sz w:val="24"/>
              <w:szCs w:val="24"/>
              <w:lang w:eastAsia="en-NZ"/>
              <w14:ligatures w14:val="standardContextual"/>
            </w:rPr>
          </w:pPr>
          <w:hyperlink w:anchor="_Toc206511744" w:history="1">
            <w:r w:rsidRPr="00A80D7C">
              <w:rPr>
                <w:rStyle w:val="Hyperlink"/>
                <w:rFonts w:ascii="Arial" w:hAnsi="Arial"/>
                <w:noProof/>
              </w:rPr>
              <w:t>Records</w:t>
            </w:r>
            <w:r>
              <w:rPr>
                <w:noProof/>
                <w:webHidden/>
              </w:rPr>
              <w:tab/>
            </w:r>
            <w:r>
              <w:rPr>
                <w:noProof/>
                <w:webHidden/>
              </w:rPr>
              <w:fldChar w:fldCharType="begin"/>
            </w:r>
            <w:r>
              <w:rPr>
                <w:noProof/>
                <w:webHidden/>
              </w:rPr>
              <w:instrText xml:space="preserve"> PAGEREF _Toc206511744 \h </w:instrText>
            </w:r>
            <w:r>
              <w:rPr>
                <w:noProof/>
                <w:webHidden/>
              </w:rPr>
            </w:r>
            <w:r>
              <w:rPr>
                <w:noProof/>
                <w:webHidden/>
              </w:rPr>
              <w:fldChar w:fldCharType="separate"/>
            </w:r>
            <w:r w:rsidR="00A61CA8">
              <w:rPr>
                <w:noProof/>
                <w:webHidden/>
              </w:rPr>
              <w:t>25</w:t>
            </w:r>
            <w:r>
              <w:rPr>
                <w:noProof/>
                <w:webHidden/>
              </w:rPr>
              <w:fldChar w:fldCharType="end"/>
            </w:r>
          </w:hyperlink>
        </w:p>
        <w:p w14:paraId="1BED981B" w14:textId="14317557"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45" w:history="1">
            <w:r w:rsidRPr="00A80D7C">
              <w:rPr>
                <w:rStyle w:val="Hyperlink"/>
                <w:noProof/>
              </w:rPr>
              <w:t>37.</w:t>
            </w:r>
            <w:r>
              <w:rPr>
                <w:rFonts w:eastAsiaTheme="minorEastAsia"/>
                <w:noProof/>
                <w:kern w:val="2"/>
                <w:sz w:val="24"/>
                <w:szCs w:val="24"/>
                <w:lang w:eastAsia="en-NZ"/>
                <w14:ligatures w14:val="standardContextual"/>
              </w:rPr>
              <w:tab/>
            </w:r>
            <w:r w:rsidRPr="00A80D7C">
              <w:rPr>
                <w:rStyle w:val="Hyperlink"/>
                <w:noProof/>
              </w:rPr>
              <w:t>Register of Members</w:t>
            </w:r>
            <w:r>
              <w:rPr>
                <w:noProof/>
                <w:webHidden/>
              </w:rPr>
              <w:tab/>
            </w:r>
            <w:r>
              <w:rPr>
                <w:noProof/>
                <w:webHidden/>
              </w:rPr>
              <w:fldChar w:fldCharType="begin"/>
            </w:r>
            <w:r>
              <w:rPr>
                <w:noProof/>
                <w:webHidden/>
              </w:rPr>
              <w:instrText xml:space="preserve"> PAGEREF _Toc206511745 \h </w:instrText>
            </w:r>
            <w:r>
              <w:rPr>
                <w:noProof/>
                <w:webHidden/>
              </w:rPr>
            </w:r>
            <w:r>
              <w:rPr>
                <w:noProof/>
                <w:webHidden/>
              </w:rPr>
              <w:fldChar w:fldCharType="separate"/>
            </w:r>
            <w:r w:rsidR="00A61CA8">
              <w:rPr>
                <w:noProof/>
                <w:webHidden/>
              </w:rPr>
              <w:t>25</w:t>
            </w:r>
            <w:r>
              <w:rPr>
                <w:noProof/>
                <w:webHidden/>
              </w:rPr>
              <w:fldChar w:fldCharType="end"/>
            </w:r>
          </w:hyperlink>
        </w:p>
        <w:p w14:paraId="04F0F21E" w14:textId="7139FFF1"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46" w:history="1">
            <w:r w:rsidRPr="00A80D7C">
              <w:rPr>
                <w:rStyle w:val="Hyperlink"/>
                <w:noProof/>
              </w:rPr>
              <w:t>38.</w:t>
            </w:r>
            <w:r>
              <w:rPr>
                <w:rFonts w:eastAsiaTheme="minorEastAsia"/>
                <w:noProof/>
                <w:kern w:val="2"/>
                <w:sz w:val="24"/>
                <w:szCs w:val="24"/>
                <w:lang w:eastAsia="en-NZ"/>
                <w14:ligatures w14:val="standardContextual"/>
              </w:rPr>
              <w:tab/>
            </w:r>
            <w:r w:rsidRPr="00A80D7C">
              <w:rPr>
                <w:rStyle w:val="Hyperlink"/>
                <w:noProof/>
              </w:rPr>
              <w:t>Interests Register</w:t>
            </w:r>
            <w:r>
              <w:rPr>
                <w:noProof/>
                <w:webHidden/>
              </w:rPr>
              <w:tab/>
            </w:r>
            <w:r>
              <w:rPr>
                <w:noProof/>
                <w:webHidden/>
              </w:rPr>
              <w:fldChar w:fldCharType="begin"/>
            </w:r>
            <w:r>
              <w:rPr>
                <w:noProof/>
                <w:webHidden/>
              </w:rPr>
              <w:instrText xml:space="preserve"> PAGEREF _Toc206511746 \h </w:instrText>
            </w:r>
            <w:r>
              <w:rPr>
                <w:noProof/>
                <w:webHidden/>
              </w:rPr>
            </w:r>
            <w:r>
              <w:rPr>
                <w:noProof/>
                <w:webHidden/>
              </w:rPr>
              <w:fldChar w:fldCharType="separate"/>
            </w:r>
            <w:r w:rsidR="00A61CA8">
              <w:rPr>
                <w:noProof/>
                <w:webHidden/>
              </w:rPr>
              <w:t>25</w:t>
            </w:r>
            <w:r>
              <w:rPr>
                <w:noProof/>
                <w:webHidden/>
              </w:rPr>
              <w:fldChar w:fldCharType="end"/>
            </w:r>
          </w:hyperlink>
        </w:p>
        <w:p w14:paraId="2A85261E" w14:textId="3CD3F80A"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47" w:history="1">
            <w:r w:rsidRPr="00A80D7C">
              <w:rPr>
                <w:rStyle w:val="Hyperlink"/>
                <w:noProof/>
              </w:rPr>
              <w:t>39.</w:t>
            </w:r>
            <w:r>
              <w:rPr>
                <w:rFonts w:eastAsiaTheme="minorEastAsia"/>
                <w:noProof/>
                <w:kern w:val="2"/>
                <w:sz w:val="24"/>
                <w:szCs w:val="24"/>
                <w:lang w:eastAsia="en-NZ"/>
                <w14:ligatures w14:val="standardContextual"/>
              </w:rPr>
              <w:tab/>
            </w:r>
            <w:r w:rsidRPr="00A80D7C">
              <w:rPr>
                <w:rStyle w:val="Hyperlink"/>
                <w:noProof/>
              </w:rPr>
              <w:t>Access to information for members</w:t>
            </w:r>
            <w:r>
              <w:rPr>
                <w:noProof/>
                <w:webHidden/>
              </w:rPr>
              <w:tab/>
            </w:r>
            <w:r>
              <w:rPr>
                <w:noProof/>
                <w:webHidden/>
              </w:rPr>
              <w:fldChar w:fldCharType="begin"/>
            </w:r>
            <w:r>
              <w:rPr>
                <w:noProof/>
                <w:webHidden/>
              </w:rPr>
              <w:instrText xml:space="preserve"> PAGEREF _Toc206511747 \h </w:instrText>
            </w:r>
            <w:r>
              <w:rPr>
                <w:noProof/>
                <w:webHidden/>
              </w:rPr>
            </w:r>
            <w:r>
              <w:rPr>
                <w:noProof/>
                <w:webHidden/>
              </w:rPr>
              <w:fldChar w:fldCharType="separate"/>
            </w:r>
            <w:r w:rsidR="00A61CA8">
              <w:rPr>
                <w:noProof/>
                <w:webHidden/>
              </w:rPr>
              <w:t>26</w:t>
            </w:r>
            <w:r>
              <w:rPr>
                <w:noProof/>
                <w:webHidden/>
              </w:rPr>
              <w:fldChar w:fldCharType="end"/>
            </w:r>
          </w:hyperlink>
        </w:p>
        <w:p w14:paraId="51140FBC" w14:textId="57E32E35" w:rsidR="0098257C" w:rsidRDefault="0098257C">
          <w:pPr>
            <w:pStyle w:val="TOC2"/>
            <w:tabs>
              <w:tab w:val="right" w:leader="dot" w:pos="8296"/>
            </w:tabs>
            <w:rPr>
              <w:rFonts w:eastAsiaTheme="minorEastAsia"/>
              <w:noProof/>
              <w:kern w:val="2"/>
              <w:sz w:val="24"/>
              <w:szCs w:val="24"/>
              <w:lang w:eastAsia="en-NZ"/>
              <w14:ligatures w14:val="standardContextual"/>
            </w:rPr>
          </w:pPr>
          <w:hyperlink w:anchor="_Toc206511748" w:history="1">
            <w:r w:rsidRPr="00A80D7C">
              <w:rPr>
                <w:rStyle w:val="Hyperlink"/>
                <w:rFonts w:ascii="Arial" w:hAnsi="Arial"/>
                <w:noProof/>
              </w:rPr>
              <w:t>Finances</w:t>
            </w:r>
            <w:r>
              <w:rPr>
                <w:noProof/>
                <w:webHidden/>
              </w:rPr>
              <w:tab/>
            </w:r>
            <w:r>
              <w:rPr>
                <w:noProof/>
                <w:webHidden/>
              </w:rPr>
              <w:fldChar w:fldCharType="begin"/>
            </w:r>
            <w:r>
              <w:rPr>
                <w:noProof/>
                <w:webHidden/>
              </w:rPr>
              <w:instrText xml:space="preserve"> PAGEREF _Toc206511748 \h </w:instrText>
            </w:r>
            <w:r>
              <w:rPr>
                <w:noProof/>
                <w:webHidden/>
              </w:rPr>
            </w:r>
            <w:r>
              <w:rPr>
                <w:noProof/>
                <w:webHidden/>
              </w:rPr>
              <w:fldChar w:fldCharType="separate"/>
            </w:r>
            <w:r w:rsidR="00A61CA8">
              <w:rPr>
                <w:noProof/>
                <w:webHidden/>
              </w:rPr>
              <w:t>28</w:t>
            </w:r>
            <w:r>
              <w:rPr>
                <w:noProof/>
                <w:webHidden/>
              </w:rPr>
              <w:fldChar w:fldCharType="end"/>
            </w:r>
          </w:hyperlink>
        </w:p>
        <w:p w14:paraId="09AC7A0A" w14:textId="159F15AD"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49" w:history="1">
            <w:r w:rsidRPr="00A80D7C">
              <w:rPr>
                <w:rStyle w:val="Hyperlink"/>
                <w:noProof/>
              </w:rPr>
              <w:t>40.</w:t>
            </w:r>
            <w:r>
              <w:rPr>
                <w:rFonts w:eastAsiaTheme="minorEastAsia"/>
                <w:noProof/>
                <w:kern w:val="2"/>
                <w:sz w:val="24"/>
                <w:szCs w:val="24"/>
                <w:lang w:eastAsia="en-NZ"/>
                <w14:ligatures w14:val="standardContextual"/>
              </w:rPr>
              <w:tab/>
            </w:r>
            <w:r w:rsidRPr="00A80D7C">
              <w:rPr>
                <w:rStyle w:val="Hyperlink"/>
                <w:noProof/>
              </w:rPr>
              <w:t>Control and management</w:t>
            </w:r>
            <w:r>
              <w:rPr>
                <w:noProof/>
                <w:webHidden/>
              </w:rPr>
              <w:tab/>
            </w:r>
            <w:r>
              <w:rPr>
                <w:noProof/>
                <w:webHidden/>
              </w:rPr>
              <w:fldChar w:fldCharType="begin"/>
            </w:r>
            <w:r>
              <w:rPr>
                <w:noProof/>
                <w:webHidden/>
              </w:rPr>
              <w:instrText xml:space="preserve"> PAGEREF _Toc206511749 \h </w:instrText>
            </w:r>
            <w:r>
              <w:rPr>
                <w:noProof/>
                <w:webHidden/>
              </w:rPr>
            </w:r>
            <w:r>
              <w:rPr>
                <w:noProof/>
                <w:webHidden/>
              </w:rPr>
              <w:fldChar w:fldCharType="separate"/>
            </w:r>
            <w:r w:rsidR="00A61CA8">
              <w:rPr>
                <w:noProof/>
                <w:webHidden/>
              </w:rPr>
              <w:t>28</w:t>
            </w:r>
            <w:r>
              <w:rPr>
                <w:noProof/>
                <w:webHidden/>
              </w:rPr>
              <w:fldChar w:fldCharType="end"/>
            </w:r>
          </w:hyperlink>
        </w:p>
        <w:p w14:paraId="38D283D6" w14:textId="4CD96CD9"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50" w:history="1">
            <w:r w:rsidRPr="00A80D7C">
              <w:rPr>
                <w:rStyle w:val="Hyperlink"/>
                <w:noProof/>
              </w:rPr>
              <w:t>41.</w:t>
            </w:r>
            <w:r>
              <w:rPr>
                <w:rFonts w:eastAsiaTheme="minorEastAsia"/>
                <w:noProof/>
                <w:kern w:val="2"/>
                <w:sz w:val="24"/>
                <w:szCs w:val="24"/>
                <w:lang w:eastAsia="en-NZ"/>
                <w14:ligatures w14:val="standardContextual"/>
              </w:rPr>
              <w:tab/>
            </w:r>
            <w:r w:rsidRPr="00A80D7C">
              <w:rPr>
                <w:rStyle w:val="Hyperlink"/>
                <w:noProof/>
              </w:rPr>
              <w:t>Balance date</w:t>
            </w:r>
            <w:r>
              <w:rPr>
                <w:noProof/>
                <w:webHidden/>
              </w:rPr>
              <w:tab/>
            </w:r>
            <w:r>
              <w:rPr>
                <w:noProof/>
                <w:webHidden/>
              </w:rPr>
              <w:fldChar w:fldCharType="begin"/>
            </w:r>
            <w:r>
              <w:rPr>
                <w:noProof/>
                <w:webHidden/>
              </w:rPr>
              <w:instrText xml:space="preserve"> PAGEREF _Toc206511750 \h </w:instrText>
            </w:r>
            <w:r>
              <w:rPr>
                <w:noProof/>
                <w:webHidden/>
              </w:rPr>
            </w:r>
            <w:r>
              <w:rPr>
                <w:noProof/>
                <w:webHidden/>
              </w:rPr>
              <w:fldChar w:fldCharType="separate"/>
            </w:r>
            <w:r w:rsidR="00A61CA8">
              <w:rPr>
                <w:noProof/>
                <w:webHidden/>
              </w:rPr>
              <w:t>28</w:t>
            </w:r>
            <w:r>
              <w:rPr>
                <w:noProof/>
                <w:webHidden/>
              </w:rPr>
              <w:fldChar w:fldCharType="end"/>
            </w:r>
          </w:hyperlink>
        </w:p>
        <w:p w14:paraId="7F18770A" w14:textId="265AE668" w:rsidR="0098257C" w:rsidRDefault="0098257C">
          <w:pPr>
            <w:pStyle w:val="TOC2"/>
            <w:tabs>
              <w:tab w:val="right" w:leader="dot" w:pos="8296"/>
            </w:tabs>
            <w:rPr>
              <w:rFonts w:eastAsiaTheme="minorEastAsia"/>
              <w:noProof/>
              <w:kern w:val="2"/>
              <w:sz w:val="24"/>
              <w:szCs w:val="24"/>
              <w:lang w:eastAsia="en-NZ"/>
              <w14:ligatures w14:val="standardContextual"/>
            </w:rPr>
          </w:pPr>
          <w:hyperlink w:anchor="_Toc206511751" w:history="1">
            <w:r w:rsidRPr="00A80D7C">
              <w:rPr>
                <w:rStyle w:val="Hyperlink"/>
                <w:rFonts w:ascii="Arial" w:hAnsi="Arial"/>
                <w:noProof/>
              </w:rPr>
              <w:t>Dispute resolution</w:t>
            </w:r>
            <w:r>
              <w:rPr>
                <w:noProof/>
                <w:webHidden/>
              </w:rPr>
              <w:tab/>
            </w:r>
            <w:r>
              <w:rPr>
                <w:noProof/>
                <w:webHidden/>
              </w:rPr>
              <w:fldChar w:fldCharType="begin"/>
            </w:r>
            <w:r>
              <w:rPr>
                <w:noProof/>
                <w:webHidden/>
              </w:rPr>
              <w:instrText xml:space="preserve"> PAGEREF _Toc206511751 \h </w:instrText>
            </w:r>
            <w:r>
              <w:rPr>
                <w:noProof/>
                <w:webHidden/>
              </w:rPr>
            </w:r>
            <w:r>
              <w:rPr>
                <w:noProof/>
                <w:webHidden/>
              </w:rPr>
              <w:fldChar w:fldCharType="separate"/>
            </w:r>
            <w:r w:rsidR="00A61CA8">
              <w:rPr>
                <w:noProof/>
                <w:webHidden/>
              </w:rPr>
              <w:t>29</w:t>
            </w:r>
            <w:r>
              <w:rPr>
                <w:noProof/>
                <w:webHidden/>
              </w:rPr>
              <w:fldChar w:fldCharType="end"/>
            </w:r>
          </w:hyperlink>
        </w:p>
        <w:p w14:paraId="689BB3B7" w14:textId="7F64B6D6"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52" w:history="1">
            <w:r w:rsidRPr="00A80D7C">
              <w:rPr>
                <w:rStyle w:val="Hyperlink"/>
                <w:noProof/>
              </w:rPr>
              <w:t>42.</w:t>
            </w:r>
            <w:r>
              <w:rPr>
                <w:rFonts w:eastAsiaTheme="minorEastAsia"/>
                <w:noProof/>
                <w:kern w:val="2"/>
                <w:sz w:val="24"/>
                <w:szCs w:val="24"/>
                <w:lang w:eastAsia="en-NZ"/>
                <w14:ligatures w14:val="standardContextual"/>
              </w:rPr>
              <w:tab/>
            </w:r>
            <w:r w:rsidRPr="00A80D7C">
              <w:rPr>
                <w:rStyle w:val="Hyperlink"/>
                <w:noProof/>
              </w:rPr>
              <w:t>Meanings of dispute and complaint</w:t>
            </w:r>
            <w:r>
              <w:rPr>
                <w:noProof/>
                <w:webHidden/>
              </w:rPr>
              <w:tab/>
            </w:r>
            <w:r>
              <w:rPr>
                <w:noProof/>
                <w:webHidden/>
              </w:rPr>
              <w:fldChar w:fldCharType="begin"/>
            </w:r>
            <w:r>
              <w:rPr>
                <w:noProof/>
                <w:webHidden/>
              </w:rPr>
              <w:instrText xml:space="preserve"> PAGEREF _Toc206511752 \h </w:instrText>
            </w:r>
            <w:r>
              <w:rPr>
                <w:noProof/>
                <w:webHidden/>
              </w:rPr>
            </w:r>
            <w:r>
              <w:rPr>
                <w:noProof/>
                <w:webHidden/>
              </w:rPr>
              <w:fldChar w:fldCharType="separate"/>
            </w:r>
            <w:r w:rsidR="00A61CA8">
              <w:rPr>
                <w:noProof/>
                <w:webHidden/>
              </w:rPr>
              <w:t>29</w:t>
            </w:r>
            <w:r>
              <w:rPr>
                <w:noProof/>
                <w:webHidden/>
              </w:rPr>
              <w:fldChar w:fldCharType="end"/>
            </w:r>
          </w:hyperlink>
        </w:p>
        <w:p w14:paraId="384A61B3" w14:textId="555C0A86"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53" w:history="1">
            <w:r w:rsidRPr="00A80D7C">
              <w:rPr>
                <w:rStyle w:val="Hyperlink"/>
                <w:noProof/>
              </w:rPr>
              <w:t>43.</w:t>
            </w:r>
            <w:r>
              <w:rPr>
                <w:rFonts w:eastAsiaTheme="minorEastAsia"/>
                <w:noProof/>
                <w:kern w:val="2"/>
                <w:sz w:val="24"/>
                <w:szCs w:val="24"/>
                <w:lang w:eastAsia="en-NZ"/>
                <w14:ligatures w14:val="standardContextual"/>
              </w:rPr>
              <w:tab/>
            </w:r>
            <w:r w:rsidRPr="00A80D7C">
              <w:rPr>
                <w:rStyle w:val="Hyperlink"/>
                <w:noProof/>
              </w:rPr>
              <w:t>How complaint is made</w:t>
            </w:r>
            <w:r>
              <w:rPr>
                <w:noProof/>
                <w:webHidden/>
              </w:rPr>
              <w:tab/>
            </w:r>
            <w:r>
              <w:rPr>
                <w:noProof/>
                <w:webHidden/>
              </w:rPr>
              <w:fldChar w:fldCharType="begin"/>
            </w:r>
            <w:r>
              <w:rPr>
                <w:noProof/>
                <w:webHidden/>
              </w:rPr>
              <w:instrText xml:space="preserve"> PAGEREF _Toc206511753 \h </w:instrText>
            </w:r>
            <w:r>
              <w:rPr>
                <w:noProof/>
                <w:webHidden/>
              </w:rPr>
            </w:r>
            <w:r>
              <w:rPr>
                <w:noProof/>
                <w:webHidden/>
              </w:rPr>
              <w:fldChar w:fldCharType="separate"/>
            </w:r>
            <w:r w:rsidR="00A61CA8">
              <w:rPr>
                <w:noProof/>
                <w:webHidden/>
              </w:rPr>
              <w:t>30</w:t>
            </w:r>
            <w:r>
              <w:rPr>
                <w:noProof/>
                <w:webHidden/>
              </w:rPr>
              <w:fldChar w:fldCharType="end"/>
            </w:r>
          </w:hyperlink>
        </w:p>
        <w:p w14:paraId="1892F149" w14:textId="4B838849"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54" w:history="1">
            <w:r w:rsidRPr="00A80D7C">
              <w:rPr>
                <w:rStyle w:val="Hyperlink"/>
                <w:noProof/>
              </w:rPr>
              <w:t>44.</w:t>
            </w:r>
            <w:r>
              <w:rPr>
                <w:rFonts w:eastAsiaTheme="minorEastAsia"/>
                <w:noProof/>
                <w:kern w:val="2"/>
                <w:sz w:val="24"/>
                <w:szCs w:val="24"/>
                <w:lang w:eastAsia="en-NZ"/>
                <w14:ligatures w14:val="standardContextual"/>
              </w:rPr>
              <w:tab/>
            </w:r>
            <w:r w:rsidRPr="00A80D7C">
              <w:rPr>
                <w:rStyle w:val="Hyperlink"/>
                <w:noProof/>
              </w:rPr>
              <w:t>Person who makes complaint has right to be heard</w:t>
            </w:r>
            <w:r>
              <w:rPr>
                <w:noProof/>
                <w:webHidden/>
              </w:rPr>
              <w:tab/>
            </w:r>
            <w:r>
              <w:rPr>
                <w:noProof/>
                <w:webHidden/>
              </w:rPr>
              <w:fldChar w:fldCharType="begin"/>
            </w:r>
            <w:r>
              <w:rPr>
                <w:noProof/>
                <w:webHidden/>
              </w:rPr>
              <w:instrText xml:space="preserve"> PAGEREF _Toc206511754 \h </w:instrText>
            </w:r>
            <w:r>
              <w:rPr>
                <w:noProof/>
                <w:webHidden/>
              </w:rPr>
            </w:r>
            <w:r>
              <w:rPr>
                <w:noProof/>
                <w:webHidden/>
              </w:rPr>
              <w:fldChar w:fldCharType="separate"/>
            </w:r>
            <w:r w:rsidR="00A61CA8">
              <w:rPr>
                <w:noProof/>
                <w:webHidden/>
              </w:rPr>
              <w:t>31</w:t>
            </w:r>
            <w:r>
              <w:rPr>
                <w:noProof/>
                <w:webHidden/>
              </w:rPr>
              <w:fldChar w:fldCharType="end"/>
            </w:r>
          </w:hyperlink>
        </w:p>
        <w:p w14:paraId="583F4E84" w14:textId="58772472"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55" w:history="1">
            <w:r w:rsidRPr="00A80D7C">
              <w:rPr>
                <w:rStyle w:val="Hyperlink"/>
                <w:noProof/>
              </w:rPr>
              <w:t>45.</w:t>
            </w:r>
            <w:r>
              <w:rPr>
                <w:rFonts w:eastAsiaTheme="minorEastAsia"/>
                <w:noProof/>
                <w:kern w:val="2"/>
                <w:sz w:val="24"/>
                <w:szCs w:val="24"/>
                <w:lang w:eastAsia="en-NZ"/>
                <w14:ligatures w14:val="standardContextual"/>
              </w:rPr>
              <w:tab/>
            </w:r>
            <w:r w:rsidRPr="00A80D7C">
              <w:rPr>
                <w:rStyle w:val="Hyperlink"/>
                <w:noProof/>
              </w:rPr>
              <w:t>Person who is subject of complaint has right to be heard</w:t>
            </w:r>
            <w:r>
              <w:rPr>
                <w:noProof/>
                <w:webHidden/>
              </w:rPr>
              <w:tab/>
            </w:r>
            <w:r>
              <w:rPr>
                <w:noProof/>
                <w:webHidden/>
              </w:rPr>
              <w:fldChar w:fldCharType="begin"/>
            </w:r>
            <w:r>
              <w:rPr>
                <w:noProof/>
                <w:webHidden/>
              </w:rPr>
              <w:instrText xml:space="preserve"> PAGEREF _Toc206511755 \h </w:instrText>
            </w:r>
            <w:r>
              <w:rPr>
                <w:noProof/>
                <w:webHidden/>
              </w:rPr>
            </w:r>
            <w:r>
              <w:rPr>
                <w:noProof/>
                <w:webHidden/>
              </w:rPr>
              <w:fldChar w:fldCharType="separate"/>
            </w:r>
            <w:r w:rsidR="00A61CA8">
              <w:rPr>
                <w:noProof/>
                <w:webHidden/>
              </w:rPr>
              <w:t>31</w:t>
            </w:r>
            <w:r>
              <w:rPr>
                <w:noProof/>
                <w:webHidden/>
              </w:rPr>
              <w:fldChar w:fldCharType="end"/>
            </w:r>
          </w:hyperlink>
        </w:p>
        <w:p w14:paraId="0FB4055C" w14:textId="3027A86A"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56" w:history="1">
            <w:r w:rsidRPr="00A80D7C">
              <w:rPr>
                <w:rStyle w:val="Hyperlink"/>
                <w:noProof/>
              </w:rPr>
              <w:t>46.</w:t>
            </w:r>
            <w:r>
              <w:rPr>
                <w:rFonts w:eastAsiaTheme="minorEastAsia"/>
                <w:noProof/>
                <w:kern w:val="2"/>
                <w:sz w:val="24"/>
                <w:szCs w:val="24"/>
                <w:lang w:eastAsia="en-NZ"/>
                <w14:ligatures w14:val="standardContextual"/>
              </w:rPr>
              <w:tab/>
            </w:r>
            <w:r w:rsidRPr="00A80D7C">
              <w:rPr>
                <w:rStyle w:val="Hyperlink"/>
                <w:noProof/>
              </w:rPr>
              <w:t>Investigating and determining dispute</w:t>
            </w:r>
            <w:r>
              <w:rPr>
                <w:noProof/>
                <w:webHidden/>
              </w:rPr>
              <w:tab/>
            </w:r>
            <w:r>
              <w:rPr>
                <w:noProof/>
                <w:webHidden/>
              </w:rPr>
              <w:fldChar w:fldCharType="begin"/>
            </w:r>
            <w:r>
              <w:rPr>
                <w:noProof/>
                <w:webHidden/>
              </w:rPr>
              <w:instrText xml:space="preserve"> PAGEREF _Toc206511756 \h </w:instrText>
            </w:r>
            <w:r>
              <w:rPr>
                <w:noProof/>
                <w:webHidden/>
              </w:rPr>
            </w:r>
            <w:r>
              <w:rPr>
                <w:noProof/>
                <w:webHidden/>
              </w:rPr>
              <w:fldChar w:fldCharType="separate"/>
            </w:r>
            <w:r w:rsidR="00A61CA8">
              <w:rPr>
                <w:noProof/>
                <w:webHidden/>
              </w:rPr>
              <w:t>32</w:t>
            </w:r>
            <w:r>
              <w:rPr>
                <w:noProof/>
                <w:webHidden/>
              </w:rPr>
              <w:fldChar w:fldCharType="end"/>
            </w:r>
          </w:hyperlink>
        </w:p>
        <w:p w14:paraId="083E4104" w14:textId="21E05295"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57" w:history="1">
            <w:r w:rsidRPr="00A80D7C">
              <w:rPr>
                <w:rStyle w:val="Hyperlink"/>
                <w:noProof/>
              </w:rPr>
              <w:t>47.</w:t>
            </w:r>
            <w:r>
              <w:rPr>
                <w:rFonts w:eastAsiaTheme="minorEastAsia"/>
                <w:noProof/>
                <w:kern w:val="2"/>
                <w:sz w:val="24"/>
                <w:szCs w:val="24"/>
                <w:lang w:eastAsia="en-NZ"/>
                <w14:ligatures w14:val="standardContextual"/>
              </w:rPr>
              <w:tab/>
            </w:r>
            <w:r w:rsidRPr="00A80D7C">
              <w:rPr>
                <w:rStyle w:val="Hyperlink"/>
                <w:noProof/>
              </w:rPr>
              <w:t>Society may decide not to proceed further with complaint</w:t>
            </w:r>
            <w:r>
              <w:rPr>
                <w:noProof/>
                <w:webHidden/>
              </w:rPr>
              <w:tab/>
            </w:r>
            <w:r>
              <w:rPr>
                <w:noProof/>
                <w:webHidden/>
              </w:rPr>
              <w:fldChar w:fldCharType="begin"/>
            </w:r>
            <w:r>
              <w:rPr>
                <w:noProof/>
                <w:webHidden/>
              </w:rPr>
              <w:instrText xml:space="preserve"> PAGEREF _Toc206511757 \h </w:instrText>
            </w:r>
            <w:r>
              <w:rPr>
                <w:noProof/>
                <w:webHidden/>
              </w:rPr>
            </w:r>
            <w:r>
              <w:rPr>
                <w:noProof/>
                <w:webHidden/>
              </w:rPr>
              <w:fldChar w:fldCharType="separate"/>
            </w:r>
            <w:r w:rsidR="00A61CA8">
              <w:rPr>
                <w:noProof/>
                <w:webHidden/>
              </w:rPr>
              <w:t>32</w:t>
            </w:r>
            <w:r>
              <w:rPr>
                <w:noProof/>
                <w:webHidden/>
              </w:rPr>
              <w:fldChar w:fldCharType="end"/>
            </w:r>
          </w:hyperlink>
        </w:p>
        <w:p w14:paraId="5750D878" w14:textId="0F6963C6"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58" w:history="1">
            <w:r w:rsidRPr="00A80D7C">
              <w:rPr>
                <w:rStyle w:val="Hyperlink"/>
                <w:noProof/>
              </w:rPr>
              <w:t>48.</w:t>
            </w:r>
            <w:r>
              <w:rPr>
                <w:rFonts w:eastAsiaTheme="minorEastAsia"/>
                <w:noProof/>
                <w:kern w:val="2"/>
                <w:sz w:val="24"/>
                <w:szCs w:val="24"/>
                <w:lang w:eastAsia="en-NZ"/>
                <w14:ligatures w14:val="standardContextual"/>
              </w:rPr>
              <w:tab/>
            </w:r>
            <w:r w:rsidRPr="00A80D7C">
              <w:rPr>
                <w:rStyle w:val="Hyperlink"/>
                <w:noProof/>
              </w:rPr>
              <w:t>Society may refer complaint</w:t>
            </w:r>
            <w:r>
              <w:rPr>
                <w:noProof/>
                <w:webHidden/>
              </w:rPr>
              <w:tab/>
            </w:r>
            <w:r>
              <w:rPr>
                <w:noProof/>
                <w:webHidden/>
              </w:rPr>
              <w:fldChar w:fldCharType="begin"/>
            </w:r>
            <w:r>
              <w:rPr>
                <w:noProof/>
                <w:webHidden/>
              </w:rPr>
              <w:instrText xml:space="preserve"> PAGEREF _Toc206511758 \h </w:instrText>
            </w:r>
            <w:r>
              <w:rPr>
                <w:noProof/>
                <w:webHidden/>
              </w:rPr>
            </w:r>
            <w:r>
              <w:rPr>
                <w:noProof/>
                <w:webHidden/>
              </w:rPr>
              <w:fldChar w:fldCharType="separate"/>
            </w:r>
            <w:r w:rsidR="00A61CA8">
              <w:rPr>
                <w:noProof/>
                <w:webHidden/>
              </w:rPr>
              <w:t>33</w:t>
            </w:r>
            <w:r>
              <w:rPr>
                <w:noProof/>
                <w:webHidden/>
              </w:rPr>
              <w:fldChar w:fldCharType="end"/>
            </w:r>
          </w:hyperlink>
        </w:p>
        <w:p w14:paraId="538D5F44" w14:textId="0A92CCE2"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59" w:history="1">
            <w:r w:rsidRPr="00A80D7C">
              <w:rPr>
                <w:rStyle w:val="Hyperlink"/>
                <w:noProof/>
              </w:rPr>
              <w:t>49.</w:t>
            </w:r>
            <w:r>
              <w:rPr>
                <w:rFonts w:eastAsiaTheme="minorEastAsia"/>
                <w:noProof/>
                <w:kern w:val="2"/>
                <w:sz w:val="24"/>
                <w:szCs w:val="24"/>
                <w:lang w:eastAsia="en-NZ"/>
                <w14:ligatures w14:val="standardContextual"/>
              </w:rPr>
              <w:tab/>
            </w:r>
            <w:r w:rsidRPr="00A80D7C">
              <w:rPr>
                <w:rStyle w:val="Hyperlink"/>
                <w:noProof/>
              </w:rPr>
              <w:t>Decision makers</w:t>
            </w:r>
            <w:r>
              <w:rPr>
                <w:noProof/>
                <w:webHidden/>
              </w:rPr>
              <w:tab/>
            </w:r>
            <w:r>
              <w:rPr>
                <w:noProof/>
                <w:webHidden/>
              </w:rPr>
              <w:fldChar w:fldCharType="begin"/>
            </w:r>
            <w:r>
              <w:rPr>
                <w:noProof/>
                <w:webHidden/>
              </w:rPr>
              <w:instrText xml:space="preserve"> PAGEREF _Toc206511759 \h </w:instrText>
            </w:r>
            <w:r>
              <w:rPr>
                <w:noProof/>
                <w:webHidden/>
              </w:rPr>
            </w:r>
            <w:r>
              <w:rPr>
                <w:noProof/>
                <w:webHidden/>
              </w:rPr>
              <w:fldChar w:fldCharType="separate"/>
            </w:r>
            <w:r w:rsidR="00A61CA8">
              <w:rPr>
                <w:noProof/>
                <w:webHidden/>
              </w:rPr>
              <w:t>33</w:t>
            </w:r>
            <w:r>
              <w:rPr>
                <w:noProof/>
                <w:webHidden/>
              </w:rPr>
              <w:fldChar w:fldCharType="end"/>
            </w:r>
          </w:hyperlink>
        </w:p>
        <w:p w14:paraId="718C8E37" w14:textId="49C4B228" w:rsidR="0098257C" w:rsidRDefault="0098257C">
          <w:pPr>
            <w:pStyle w:val="TOC2"/>
            <w:tabs>
              <w:tab w:val="right" w:leader="dot" w:pos="8296"/>
            </w:tabs>
            <w:rPr>
              <w:rFonts w:eastAsiaTheme="minorEastAsia"/>
              <w:noProof/>
              <w:kern w:val="2"/>
              <w:sz w:val="24"/>
              <w:szCs w:val="24"/>
              <w:lang w:eastAsia="en-NZ"/>
              <w14:ligatures w14:val="standardContextual"/>
            </w:rPr>
          </w:pPr>
          <w:hyperlink w:anchor="_Toc206511760" w:history="1">
            <w:r w:rsidRPr="00A80D7C">
              <w:rPr>
                <w:rStyle w:val="Hyperlink"/>
                <w:rFonts w:ascii="Arial" w:hAnsi="Arial"/>
                <w:noProof/>
              </w:rPr>
              <w:t>Liquidation and removal from the register</w:t>
            </w:r>
            <w:r>
              <w:rPr>
                <w:noProof/>
                <w:webHidden/>
              </w:rPr>
              <w:tab/>
            </w:r>
            <w:r>
              <w:rPr>
                <w:noProof/>
                <w:webHidden/>
              </w:rPr>
              <w:fldChar w:fldCharType="begin"/>
            </w:r>
            <w:r>
              <w:rPr>
                <w:noProof/>
                <w:webHidden/>
              </w:rPr>
              <w:instrText xml:space="preserve"> PAGEREF _Toc206511760 \h </w:instrText>
            </w:r>
            <w:r>
              <w:rPr>
                <w:noProof/>
                <w:webHidden/>
              </w:rPr>
            </w:r>
            <w:r>
              <w:rPr>
                <w:noProof/>
                <w:webHidden/>
              </w:rPr>
              <w:fldChar w:fldCharType="separate"/>
            </w:r>
            <w:r w:rsidR="00A61CA8">
              <w:rPr>
                <w:noProof/>
                <w:webHidden/>
              </w:rPr>
              <w:t>34</w:t>
            </w:r>
            <w:r>
              <w:rPr>
                <w:noProof/>
                <w:webHidden/>
              </w:rPr>
              <w:fldChar w:fldCharType="end"/>
            </w:r>
          </w:hyperlink>
        </w:p>
        <w:p w14:paraId="3838BE01" w14:textId="2EF6FB83"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61" w:history="1">
            <w:r w:rsidRPr="00A80D7C">
              <w:rPr>
                <w:rStyle w:val="Hyperlink"/>
                <w:noProof/>
              </w:rPr>
              <w:t>50.</w:t>
            </w:r>
            <w:r>
              <w:rPr>
                <w:rFonts w:eastAsiaTheme="minorEastAsia"/>
                <w:noProof/>
                <w:kern w:val="2"/>
                <w:sz w:val="24"/>
                <w:szCs w:val="24"/>
                <w:lang w:eastAsia="en-NZ"/>
                <w14:ligatures w14:val="standardContextual"/>
              </w:rPr>
              <w:tab/>
            </w:r>
            <w:r w:rsidRPr="00A80D7C">
              <w:rPr>
                <w:rStyle w:val="Hyperlink"/>
                <w:noProof/>
              </w:rPr>
              <w:t>Resolving to put society into liquidation</w:t>
            </w:r>
            <w:r>
              <w:rPr>
                <w:noProof/>
                <w:webHidden/>
              </w:rPr>
              <w:tab/>
            </w:r>
            <w:r>
              <w:rPr>
                <w:noProof/>
                <w:webHidden/>
              </w:rPr>
              <w:fldChar w:fldCharType="begin"/>
            </w:r>
            <w:r>
              <w:rPr>
                <w:noProof/>
                <w:webHidden/>
              </w:rPr>
              <w:instrText xml:space="preserve"> PAGEREF _Toc206511761 \h </w:instrText>
            </w:r>
            <w:r>
              <w:rPr>
                <w:noProof/>
                <w:webHidden/>
              </w:rPr>
            </w:r>
            <w:r>
              <w:rPr>
                <w:noProof/>
                <w:webHidden/>
              </w:rPr>
              <w:fldChar w:fldCharType="separate"/>
            </w:r>
            <w:r w:rsidR="00A61CA8">
              <w:rPr>
                <w:noProof/>
                <w:webHidden/>
              </w:rPr>
              <w:t>34</w:t>
            </w:r>
            <w:r>
              <w:rPr>
                <w:noProof/>
                <w:webHidden/>
              </w:rPr>
              <w:fldChar w:fldCharType="end"/>
            </w:r>
          </w:hyperlink>
        </w:p>
        <w:p w14:paraId="73DE0719" w14:textId="414CB354"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62" w:history="1">
            <w:r w:rsidRPr="00A80D7C">
              <w:rPr>
                <w:rStyle w:val="Hyperlink"/>
                <w:noProof/>
              </w:rPr>
              <w:t>51.</w:t>
            </w:r>
            <w:r>
              <w:rPr>
                <w:rFonts w:eastAsiaTheme="minorEastAsia"/>
                <w:noProof/>
                <w:kern w:val="2"/>
                <w:sz w:val="24"/>
                <w:szCs w:val="24"/>
                <w:lang w:eastAsia="en-NZ"/>
                <w14:ligatures w14:val="standardContextual"/>
              </w:rPr>
              <w:tab/>
            </w:r>
            <w:r w:rsidRPr="00A80D7C">
              <w:rPr>
                <w:rStyle w:val="Hyperlink"/>
                <w:noProof/>
              </w:rPr>
              <w:t>Resolving to apply for removal from the register</w:t>
            </w:r>
            <w:r>
              <w:rPr>
                <w:noProof/>
                <w:webHidden/>
              </w:rPr>
              <w:tab/>
            </w:r>
            <w:r>
              <w:rPr>
                <w:noProof/>
                <w:webHidden/>
              </w:rPr>
              <w:fldChar w:fldCharType="begin"/>
            </w:r>
            <w:r>
              <w:rPr>
                <w:noProof/>
                <w:webHidden/>
              </w:rPr>
              <w:instrText xml:space="preserve"> PAGEREF _Toc206511762 \h </w:instrText>
            </w:r>
            <w:r>
              <w:rPr>
                <w:noProof/>
                <w:webHidden/>
              </w:rPr>
            </w:r>
            <w:r>
              <w:rPr>
                <w:noProof/>
                <w:webHidden/>
              </w:rPr>
              <w:fldChar w:fldCharType="separate"/>
            </w:r>
            <w:r w:rsidR="00A61CA8">
              <w:rPr>
                <w:noProof/>
                <w:webHidden/>
              </w:rPr>
              <w:t>34</w:t>
            </w:r>
            <w:r>
              <w:rPr>
                <w:noProof/>
                <w:webHidden/>
              </w:rPr>
              <w:fldChar w:fldCharType="end"/>
            </w:r>
          </w:hyperlink>
        </w:p>
        <w:p w14:paraId="27C34903" w14:textId="2A4107C9"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63" w:history="1">
            <w:r w:rsidRPr="00A80D7C">
              <w:rPr>
                <w:rStyle w:val="Hyperlink"/>
                <w:noProof/>
              </w:rPr>
              <w:t>52.</w:t>
            </w:r>
            <w:r>
              <w:rPr>
                <w:rFonts w:eastAsiaTheme="minorEastAsia"/>
                <w:noProof/>
                <w:kern w:val="2"/>
                <w:sz w:val="24"/>
                <w:szCs w:val="24"/>
                <w:lang w:eastAsia="en-NZ"/>
                <w14:ligatures w14:val="standardContextual"/>
              </w:rPr>
              <w:tab/>
            </w:r>
            <w:r w:rsidRPr="00A80D7C">
              <w:rPr>
                <w:rStyle w:val="Hyperlink"/>
                <w:noProof/>
              </w:rPr>
              <w:t>Surplus assets</w:t>
            </w:r>
            <w:r>
              <w:rPr>
                <w:noProof/>
                <w:webHidden/>
              </w:rPr>
              <w:tab/>
            </w:r>
            <w:r>
              <w:rPr>
                <w:noProof/>
                <w:webHidden/>
              </w:rPr>
              <w:fldChar w:fldCharType="begin"/>
            </w:r>
            <w:r>
              <w:rPr>
                <w:noProof/>
                <w:webHidden/>
              </w:rPr>
              <w:instrText xml:space="preserve"> PAGEREF _Toc206511763 \h </w:instrText>
            </w:r>
            <w:r>
              <w:rPr>
                <w:noProof/>
                <w:webHidden/>
              </w:rPr>
            </w:r>
            <w:r>
              <w:rPr>
                <w:noProof/>
                <w:webHidden/>
              </w:rPr>
              <w:fldChar w:fldCharType="separate"/>
            </w:r>
            <w:r w:rsidR="00A61CA8">
              <w:rPr>
                <w:noProof/>
                <w:webHidden/>
              </w:rPr>
              <w:t>34</w:t>
            </w:r>
            <w:r>
              <w:rPr>
                <w:noProof/>
                <w:webHidden/>
              </w:rPr>
              <w:fldChar w:fldCharType="end"/>
            </w:r>
          </w:hyperlink>
        </w:p>
        <w:p w14:paraId="09D4C68B" w14:textId="42A562AA" w:rsidR="0098257C" w:rsidRDefault="0098257C">
          <w:pPr>
            <w:pStyle w:val="TOC2"/>
            <w:tabs>
              <w:tab w:val="right" w:leader="dot" w:pos="8296"/>
            </w:tabs>
            <w:rPr>
              <w:rFonts w:eastAsiaTheme="minorEastAsia"/>
              <w:noProof/>
              <w:kern w:val="2"/>
              <w:sz w:val="24"/>
              <w:szCs w:val="24"/>
              <w:lang w:eastAsia="en-NZ"/>
              <w14:ligatures w14:val="standardContextual"/>
            </w:rPr>
          </w:pPr>
          <w:hyperlink w:anchor="_Toc206511764" w:history="1">
            <w:r w:rsidRPr="00A80D7C">
              <w:rPr>
                <w:rStyle w:val="Hyperlink"/>
                <w:rFonts w:ascii="Arial" w:hAnsi="Arial"/>
                <w:noProof/>
              </w:rPr>
              <w:t>Alterations to the constitution</w:t>
            </w:r>
            <w:r>
              <w:rPr>
                <w:noProof/>
                <w:webHidden/>
              </w:rPr>
              <w:tab/>
            </w:r>
            <w:r>
              <w:rPr>
                <w:noProof/>
                <w:webHidden/>
              </w:rPr>
              <w:fldChar w:fldCharType="begin"/>
            </w:r>
            <w:r>
              <w:rPr>
                <w:noProof/>
                <w:webHidden/>
              </w:rPr>
              <w:instrText xml:space="preserve"> PAGEREF _Toc206511764 \h </w:instrText>
            </w:r>
            <w:r>
              <w:rPr>
                <w:noProof/>
                <w:webHidden/>
              </w:rPr>
            </w:r>
            <w:r>
              <w:rPr>
                <w:noProof/>
                <w:webHidden/>
              </w:rPr>
              <w:fldChar w:fldCharType="separate"/>
            </w:r>
            <w:r w:rsidR="00A61CA8">
              <w:rPr>
                <w:noProof/>
                <w:webHidden/>
              </w:rPr>
              <w:t>35</w:t>
            </w:r>
            <w:r>
              <w:rPr>
                <w:noProof/>
                <w:webHidden/>
              </w:rPr>
              <w:fldChar w:fldCharType="end"/>
            </w:r>
          </w:hyperlink>
        </w:p>
        <w:p w14:paraId="42D17CCA" w14:textId="31E6ABA7"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65" w:history="1">
            <w:r w:rsidRPr="00A80D7C">
              <w:rPr>
                <w:rStyle w:val="Hyperlink"/>
                <w:noProof/>
              </w:rPr>
              <w:t>53.</w:t>
            </w:r>
            <w:r>
              <w:rPr>
                <w:rFonts w:eastAsiaTheme="minorEastAsia"/>
                <w:noProof/>
                <w:kern w:val="2"/>
                <w:sz w:val="24"/>
                <w:szCs w:val="24"/>
                <w:lang w:eastAsia="en-NZ"/>
                <w14:ligatures w14:val="standardContextual"/>
              </w:rPr>
              <w:tab/>
            </w:r>
            <w:r w:rsidRPr="00A80D7C">
              <w:rPr>
                <w:rStyle w:val="Hyperlink"/>
                <w:noProof/>
              </w:rPr>
              <w:t>Amending this constitution</w:t>
            </w:r>
            <w:r>
              <w:rPr>
                <w:noProof/>
                <w:webHidden/>
              </w:rPr>
              <w:tab/>
            </w:r>
            <w:r>
              <w:rPr>
                <w:noProof/>
                <w:webHidden/>
              </w:rPr>
              <w:fldChar w:fldCharType="begin"/>
            </w:r>
            <w:r>
              <w:rPr>
                <w:noProof/>
                <w:webHidden/>
              </w:rPr>
              <w:instrText xml:space="preserve"> PAGEREF _Toc206511765 \h </w:instrText>
            </w:r>
            <w:r>
              <w:rPr>
                <w:noProof/>
                <w:webHidden/>
              </w:rPr>
            </w:r>
            <w:r>
              <w:rPr>
                <w:noProof/>
                <w:webHidden/>
              </w:rPr>
              <w:fldChar w:fldCharType="separate"/>
            </w:r>
            <w:r w:rsidR="00A61CA8">
              <w:rPr>
                <w:noProof/>
                <w:webHidden/>
              </w:rPr>
              <w:t>35</w:t>
            </w:r>
            <w:r>
              <w:rPr>
                <w:noProof/>
                <w:webHidden/>
              </w:rPr>
              <w:fldChar w:fldCharType="end"/>
            </w:r>
          </w:hyperlink>
        </w:p>
        <w:p w14:paraId="79AD375B" w14:textId="2713692D" w:rsidR="0098257C" w:rsidRDefault="0098257C">
          <w:pPr>
            <w:pStyle w:val="TOC2"/>
            <w:tabs>
              <w:tab w:val="right" w:leader="dot" w:pos="8296"/>
            </w:tabs>
            <w:rPr>
              <w:rFonts w:eastAsiaTheme="minorEastAsia"/>
              <w:noProof/>
              <w:kern w:val="2"/>
              <w:sz w:val="24"/>
              <w:szCs w:val="24"/>
              <w:lang w:eastAsia="en-NZ"/>
              <w14:ligatures w14:val="standardContextual"/>
            </w:rPr>
          </w:pPr>
          <w:hyperlink w:anchor="_Toc206511766" w:history="1">
            <w:r w:rsidRPr="00A80D7C">
              <w:rPr>
                <w:rStyle w:val="Hyperlink"/>
                <w:rFonts w:ascii="Arial" w:hAnsi="Arial"/>
                <w:noProof/>
              </w:rPr>
              <w:t>Other</w:t>
            </w:r>
            <w:r>
              <w:rPr>
                <w:noProof/>
                <w:webHidden/>
              </w:rPr>
              <w:tab/>
            </w:r>
            <w:r>
              <w:rPr>
                <w:noProof/>
                <w:webHidden/>
              </w:rPr>
              <w:fldChar w:fldCharType="begin"/>
            </w:r>
            <w:r>
              <w:rPr>
                <w:noProof/>
                <w:webHidden/>
              </w:rPr>
              <w:instrText xml:space="preserve"> PAGEREF _Toc206511766 \h </w:instrText>
            </w:r>
            <w:r>
              <w:rPr>
                <w:noProof/>
                <w:webHidden/>
              </w:rPr>
            </w:r>
            <w:r>
              <w:rPr>
                <w:noProof/>
                <w:webHidden/>
              </w:rPr>
              <w:fldChar w:fldCharType="separate"/>
            </w:r>
            <w:r w:rsidR="00A61CA8">
              <w:rPr>
                <w:noProof/>
                <w:webHidden/>
              </w:rPr>
              <w:t>36</w:t>
            </w:r>
            <w:r>
              <w:rPr>
                <w:noProof/>
                <w:webHidden/>
              </w:rPr>
              <w:fldChar w:fldCharType="end"/>
            </w:r>
          </w:hyperlink>
        </w:p>
        <w:p w14:paraId="0531A66F" w14:textId="301AD36D" w:rsidR="0098257C" w:rsidRDefault="0098257C">
          <w:pPr>
            <w:pStyle w:val="TOC3"/>
            <w:tabs>
              <w:tab w:val="left" w:pos="1200"/>
              <w:tab w:val="right" w:leader="dot" w:pos="8296"/>
            </w:tabs>
            <w:rPr>
              <w:rFonts w:eastAsiaTheme="minorEastAsia"/>
              <w:noProof/>
              <w:kern w:val="2"/>
              <w:sz w:val="24"/>
              <w:szCs w:val="24"/>
              <w:lang w:eastAsia="en-NZ"/>
              <w14:ligatures w14:val="standardContextual"/>
            </w:rPr>
          </w:pPr>
          <w:hyperlink w:anchor="_Toc206511767" w:history="1">
            <w:r w:rsidRPr="00A80D7C">
              <w:rPr>
                <w:rStyle w:val="Hyperlink"/>
                <w:noProof/>
              </w:rPr>
              <w:t>54.</w:t>
            </w:r>
            <w:r>
              <w:rPr>
                <w:rFonts w:eastAsiaTheme="minorEastAsia"/>
                <w:noProof/>
                <w:kern w:val="2"/>
                <w:sz w:val="24"/>
                <w:szCs w:val="24"/>
                <w:lang w:eastAsia="en-NZ"/>
                <w14:ligatures w14:val="standardContextual"/>
              </w:rPr>
              <w:tab/>
            </w:r>
            <w:r w:rsidRPr="00A80D7C">
              <w:rPr>
                <w:rStyle w:val="Hyperlink"/>
                <w:noProof/>
              </w:rPr>
              <w:t>Bylaws</w:t>
            </w:r>
            <w:r>
              <w:rPr>
                <w:noProof/>
                <w:webHidden/>
              </w:rPr>
              <w:tab/>
            </w:r>
            <w:r>
              <w:rPr>
                <w:noProof/>
                <w:webHidden/>
              </w:rPr>
              <w:fldChar w:fldCharType="begin"/>
            </w:r>
            <w:r>
              <w:rPr>
                <w:noProof/>
                <w:webHidden/>
              </w:rPr>
              <w:instrText xml:space="preserve"> PAGEREF _Toc206511767 \h </w:instrText>
            </w:r>
            <w:r>
              <w:rPr>
                <w:noProof/>
                <w:webHidden/>
              </w:rPr>
            </w:r>
            <w:r>
              <w:rPr>
                <w:noProof/>
                <w:webHidden/>
              </w:rPr>
              <w:fldChar w:fldCharType="separate"/>
            </w:r>
            <w:r w:rsidR="00A61CA8">
              <w:rPr>
                <w:noProof/>
                <w:webHidden/>
              </w:rPr>
              <w:t>36</w:t>
            </w:r>
            <w:r>
              <w:rPr>
                <w:noProof/>
                <w:webHidden/>
              </w:rPr>
              <w:fldChar w:fldCharType="end"/>
            </w:r>
          </w:hyperlink>
        </w:p>
        <w:p w14:paraId="66D87CFA" w14:textId="77777777" w:rsidR="0007347B" w:rsidRDefault="00222B57">
          <w:pPr>
            <w:rPr>
              <w:b/>
              <w:bCs/>
            </w:rPr>
          </w:pPr>
          <w:r w:rsidRPr="00222B57">
            <w:rPr>
              <w:b/>
              <w:bCs/>
            </w:rPr>
            <w:lastRenderedPageBreak/>
            <w:fldChar w:fldCharType="end"/>
          </w:r>
        </w:p>
      </w:sdtContent>
    </w:sdt>
    <w:p w14:paraId="306E9B80" w14:textId="00C02859" w:rsidR="00222B57" w:rsidRPr="0007347B" w:rsidRDefault="00222B57">
      <w:r w:rsidRPr="00222B57">
        <w:rPr>
          <w:rFonts w:ascii="Arial" w:hAnsi="Arial"/>
          <w:color w:val="000000"/>
          <w:sz w:val="36"/>
        </w:rPr>
        <w:br w:type="page"/>
      </w:r>
    </w:p>
    <w:p w14:paraId="2A4FBE67" w14:textId="120DA48E" w:rsidR="002810E7" w:rsidRDefault="00301771">
      <w:pPr>
        <w:pStyle w:val="Heading1"/>
        <w:spacing w:before="0"/>
        <w:rPr>
          <w:rFonts w:ascii="Arial" w:hAnsi="Arial"/>
          <w:color w:val="000000"/>
          <w:sz w:val="36"/>
        </w:rPr>
      </w:pPr>
      <w:bookmarkStart w:id="2" w:name="_Toc206511701"/>
      <w:r w:rsidRPr="00222B57">
        <w:rPr>
          <w:rFonts w:ascii="Arial" w:hAnsi="Arial"/>
          <w:color w:val="000000"/>
          <w:sz w:val="36"/>
        </w:rPr>
        <w:lastRenderedPageBreak/>
        <w:t>Constitution</w:t>
      </w:r>
      <w:bookmarkEnd w:id="2"/>
    </w:p>
    <w:p w14:paraId="7E94657C" w14:textId="77777777" w:rsidR="002810E7" w:rsidRPr="00222B57" w:rsidRDefault="00301771">
      <w:pPr>
        <w:pStyle w:val="Heading2"/>
        <w:spacing w:before="0"/>
      </w:pPr>
      <w:bookmarkStart w:id="3" w:name="_Toc206511702"/>
      <w:r w:rsidRPr="00222B57">
        <w:rPr>
          <w:rFonts w:ascii="Arial" w:hAnsi="Arial"/>
          <w:color w:val="00A9E0"/>
          <w:sz w:val="30"/>
        </w:rPr>
        <w:t>Introductory rules</w:t>
      </w:r>
      <w:bookmarkEnd w:id="3"/>
    </w:p>
    <w:p w14:paraId="1E064414" w14:textId="77777777" w:rsidR="002810E7" w:rsidRPr="00E6012D" w:rsidRDefault="00301771" w:rsidP="00222B57">
      <w:pPr>
        <w:pStyle w:val="Heading3"/>
        <w:rPr>
          <w:rFonts w:cs="Arial"/>
          <w:szCs w:val="26"/>
        </w:rPr>
      </w:pPr>
      <w:bookmarkStart w:id="4" w:name="_Toc206511703"/>
      <w:r w:rsidRPr="00E6012D">
        <w:rPr>
          <w:rFonts w:cs="Arial"/>
          <w:szCs w:val="26"/>
        </w:rPr>
        <w:t>Name</w:t>
      </w:r>
      <w:bookmarkEnd w:id="4"/>
    </w:p>
    <w:p w14:paraId="76720EC7" w14:textId="42CED425" w:rsidR="00476660" w:rsidRPr="00E6012D" w:rsidRDefault="00301771" w:rsidP="00A62564">
      <w:pPr>
        <w:pStyle w:val="Section"/>
      </w:pPr>
      <w:r w:rsidRPr="00E6012D">
        <w:t xml:space="preserve">The name of the society is Retina New Zealand Incorporated (in this </w:t>
      </w:r>
      <w:r w:rsidRPr="00E6012D">
        <w:rPr>
          <w:b/>
        </w:rPr>
        <w:t>Constitution</w:t>
      </w:r>
      <w:r w:rsidRPr="00E6012D">
        <w:t xml:space="preserve"> referred to as the ‘</w:t>
      </w:r>
      <w:r w:rsidRPr="00E6012D">
        <w:rPr>
          <w:b/>
        </w:rPr>
        <w:t>Society</w:t>
      </w:r>
      <w:r w:rsidRPr="00E6012D">
        <w:t>’).</w:t>
      </w:r>
    </w:p>
    <w:p w14:paraId="5B085146" w14:textId="77777777" w:rsidR="00EA127E" w:rsidRPr="00222B57" w:rsidRDefault="00EA127E" w:rsidP="00EA127E">
      <w:pPr>
        <w:pStyle w:val="Section"/>
        <w:numPr>
          <w:ilvl w:val="0"/>
          <w:numId w:val="0"/>
        </w:numPr>
        <w:ind w:left="720"/>
      </w:pPr>
    </w:p>
    <w:p w14:paraId="36D658E7" w14:textId="77777777" w:rsidR="002810E7" w:rsidRPr="00222B57" w:rsidRDefault="00301771">
      <w:pPr>
        <w:pStyle w:val="Heading3"/>
        <w:spacing w:before="0"/>
      </w:pPr>
      <w:bookmarkStart w:id="5" w:name="_Toc206511704"/>
      <w:r w:rsidRPr="00222B57">
        <w:rPr>
          <w:color w:val="005E76"/>
        </w:rPr>
        <w:t>Charitable status</w:t>
      </w:r>
      <w:bookmarkEnd w:id="5"/>
    </w:p>
    <w:p w14:paraId="581D6365" w14:textId="52676B2F" w:rsidR="002810E7" w:rsidRDefault="00301771" w:rsidP="00222B57">
      <w:pPr>
        <w:pStyle w:val="Section"/>
        <w:numPr>
          <w:ilvl w:val="0"/>
          <w:numId w:val="58"/>
        </w:numPr>
      </w:pPr>
      <w:r w:rsidRPr="00222B57">
        <w:t xml:space="preserve">The </w:t>
      </w:r>
      <w:r w:rsidRPr="00222B57">
        <w:rPr>
          <w:b/>
        </w:rPr>
        <w:t>Society</w:t>
      </w:r>
      <w:r w:rsidRPr="00222B57">
        <w:t xml:space="preserve"> is already registered as a charitable entity under the Charities Act 2005</w:t>
      </w:r>
      <w:r w:rsidR="003B32E8">
        <w:t xml:space="preserve">. The registered charity number is </w:t>
      </w:r>
      <w:r w:rsidR="00EB134A" w:rsidRPr="00EB134A">
        <w:t>CC23240</w:t>
      </w:r>
      <w:r w:rsidR="00EB134A">
        <w:t>.</w:t>
      </w:r>
    </w:p>
    <w:p w14:paraId="753AE376" w14:textId="77777777" w:rsidR="00EA127E" w:rsidRPr="00222B57" w:rsidRDefault="00EA127E" w:rsidP="00EA127E">
      <w:pPr>
        <w:pStyle w:val="Section"/>
        <w:numPr>
          <w:ilvl w:val="0"/>
          <w:numId w:val="0"/>
        </w:numPr>
        <w:ind w:left="720"/>
      </w:pPr>
    </w:p>
    <w:p w14:paraId="58CF463C" w14:textId="77777777" w:rsidR="002810E7" w:rsidRPr="00222B57" w:rsidRDefault="00301771">
      <w:pPr>
        <w:pStyle w:val="Heading3"/>
        <w:spacing w:before="0"/>
      </w:pPr>
      <w:bookmarkStart w:id="6" w:name="_Toc206511705"/>
      <w:r w:rsidRPr="00222B57">
        <w:rPr>
          <w:color w:val="005E76"/>
        </w:rPr>
        <w:t>Definitions</w:t>
      </w:r>
      <w:bookmarkEnd w:id="6"/>
    </w:p>
    <w:p w14:paraId="22C648EF" w14:textId="77777777" w:rsidR="002810E7" w:rsidRPr="00222B57" w:rsidRDefault="00301771" w:rsidP="00222B57">
      <w:pPr>
        <w:pStyle w:val="Section"/>
        <w:numPr>
          <w:ilvl w:val="0"/>
          <w:numId w:val="59"/>
        </w:numPr>
      </w:pPr>
      <w:r w:rsidRPr="00222B57">
        <w:t xml:space="preserve">In this </w:t>
      </w:r>
      <w:r w:rsidRPr="00222B57">
        <w:rPr>
          <w:b/>
        </w:rPr>
        <w:t>Constitution</w:t>
      </w:r>
      <w:r w:rsidRPr="00222B57">
        <w:t>, unless the context requires otherwise, the following words and phrases have the following meanings:</w:t>
      </w:r>
    </w:p>
    <w:p w14:paraId="2BE8CA33" w14:textId="77777777" w:rsidR="002810E7" w:rsidRPr="00222B57" w:rsidRDefault="00301771" w:rsidP="00222B57">
      <w:pPr>
        <w:pStyle w:val="Section"/>
        <w:numPr>
          <w:ilvl w:val="0"/>
          <w:numId w:val="59"/>
        </w:numPr>
      </w:pPr>
      <w:r w:rsidRPr="00222B57">
        <w:rPr>
          <w:b/>
        </w:rPr>
        <w:t>‘Act’</w:t>
      </w:r>
      <w:r w:rsidRPr="00222B57">
        <w:t xml:space="preserve"> means the Incorporated Societies Act 2022 or any Act which replaces it (including amendments to it from time to time), and any regulations made under the Act or under any Act which replaces it.</w:t>
      </w:r>
    </w:p>
    <w:p w14:paraId="1CA1C40C" w14:textId="77777777" w:rsidR="002810E7" w:rsidRPr="00222B57" w:rsidRDefault="00301771" w:rsidP="00222B57">
      <w:pPr>
        <w:pStyle w:val="Section"/>
        <w:numPr>
          <w:ilvl w:val="0"/>
          <w:numId w:val="59"/>
        </w:numPr>
      </w:pPr>
      <w:r w:rsidRPr="00222B57">
        <w:rPr>
          <w:b/>
        </w:rPr>
        <w:t>‘Annual General Meeting’</w:t>
      </w:r>
      <w:r w:rsidRPr="00222B57">
        <w:t xml:space="preserve"> means a meeting of the </w:t>
      </w:r>
      <w:r w:rsidRPr="00222B57">
        <w:rPr>
          <w:b/>
        </w:rPr>
        <w:t>Members</w:t>
      </w:r>
      <w:r w:rsidRPr="00222B57">
        <w:t xml:space="preserve"> of the </w:t>
      </w:r>
      <w:r w:rsidRPr="00222B57">
        <w:rPr>
          <w:b/>
        </w:rPr>
        <w:t>Society</w:t>
      </w:r>
      <w:r w:rsidRPr="00222B57">
        <w:t xml:space="preserve"> held once per year which, among other things, will receive and consider reports on the </w:t>
      </w:r>
      <w:r w:rsidRPr="00222B57">
        <w:rPr>
          <w:b/>
        </w:rPr>
        <w:t>Society</w:t>
      </w:r>
      <w:r w:rsidRPr="00222B57">
        <w:t>’s activities and finances.</w:t>
      </w:r>
    </w:p>
    <w:p w14:paraId="04EAB8B6" w14:textId="726667C9" w:rsidR="002810E7" w:rsidRPr="00222B57" w:rsidRDefault="00301771" w:rsidP="00222B57">
      <w:pPr>
        <w:pStyle w:val="Section"/>
        <w:numPr>
          <w:ilvl w:val="0"/>
          <w:numId w:val="59"/>
        </w:numPr>
      </w:pPr>
      <w:r w:rsidRPr="00222B57">
        <w:rPr>
          <w:b/>
        </w:rPr>
        <w:t>‘Chairperson’</w:t>
      </w:r>
      <w:r w:rsidRPr="00222B57">
        <w:t xml:space="preserve"> means the </w:t>
      </w:r>
      <w:r w:rsidRPr="00222B57">
        <w:rPr>
          <w:b/>
        </w:rPr>
        <w:t>Officer</w:t>
      </w:r>
      <w:r w:rsidRPr="00222B57">
        <w:t xml:space="preserve"> responsible for chairing </w:t>
      </w:r>
      <w:r w:rsidRPr="00222B57">
        <w:rPr>
          <w:b/>
        </w:rPr>
        <w:t>General Meetings</w:t>
      </w:r>
      <w:r w:rsidRPr="00222B57">
        <w:t xml:space="preserve"> and committee meetings, and who provides leadership for the </w:t>
      </w:r>
      <w:r w:rsidRPr="00222B57">
        <w:rPr>
          <w:b/>
        </w:rPr>
        <w:t>Society</w:t>
      </w:r>
      <w:r w:rsidRPr="00222B57">
        <w:t>.</w:t>
      </w:r>
      <w:r w:rsidR="00B11143">
        <w:t xml:space="preserve"> By </w:t>
      </w:r>
      <w:r w:rsidR="005501B0">
        <w:t>default,</w:t>
      </w:r>
      <w:r w:rsidR="00B11143">
        <w:t xml:space="preserve"> this is the </w:t>
      </w:r>
      <w:r w:rsidR="00B11143">
        <w:rPr>
          <w:b/>
          <w:bCs/>
        </w:rPr>
        <w:t>President</w:t>
      </w:r>
      <w:r w:rsidR="00B11143">
        <w:t>.</w:t>
      </w:r>
    </w:p>
    <w:p w14:paraId="3BBCC202" w14:textId="77777777" w:rsidR="002810E7" w:rsidRPr="00222B57" w:rsidRDefault="00301771" w:rsidP="00222B57">
      <w:pPr>
        <w:pStyle w:val="Section"/>
        <w:numPr>
          <w:ilvl w:val="0"/>
          <w:numId w:val="59"/>
        </w:numPr>
      </w:pPr>
      <w:r w:rsidRPr="00222B57">
        <w:rPr>
          <w:b/>
        </w:rPr>
        <w:t>‘Committee’</w:t>
      </w:r>
      <w:r w:rsidRPr="00222B57">
        <w:t xml:space="preserve"> means the </w:t>
      </w:r>
      <w:r w:rsidRPr="00222B57">
        <w:rPr>
          <w:b/>
        </w:rPr>
        <w:t>Society</w:t>
      </w:r>
      <w:r w:rsidRPr="00222B57">
        <w:t>’s governing body.</w:t>
      </w:r>
    </w:p>
    <w:p w14:paraId="536BA0CA" w14:textId="77777777" w:rsidR="002810E7" w:rsidRPr="00222B57" w:rsidRDefault="00301771" w:rsidP="00222B57">
      <w:pPr>
        <w:pStyle w:val="Section"/>
        <w:numPr>
          <w:ilvl w:val="0"/>
          <w:numId w:val="59"/>
        </w:numPr>
      </w:pPr>
      <w:r w:rsidRPr="00222B57">
        <w:rPr>
          <w:b/>
        </w:rPr>
        <w:t>‘Constitution’</w:t>
      </w:r>
      <w:r w:rsidRPr="00222B57">
        <w:t xml:space="preserve"> means the rules in this document.</w:t>
      </w:r>
    </w:p>
    <w:p w14:paraId="63044BF5" w14:textId="77777777" w:rsidR="002810E7" w:rsidRPr="00222B57" w:rsidRDefault="00301771" w:rsidP="00222B57">
      <w:pPr>
        <w:pStyle w:val="Section"/>
        <w:numPr>
          <w:ilvl w:val="0"/>
          <w:numId w:val="59"/>
        </w:numPr>
      </w:pPr>
      <w:r w:rsidRPr="00222B57">
        <w:rPr>
          <w:b/>
        </w:rPr>
        <w:t>‘Deputy Chairperson’</w:t>
      </w:r>
      <w:r w:rsidRPr="00222B57">
        <w:t xml:space="preserve"> means the </w:t>
      </w:r>
      <w:r w:rsidRPr="00222B57">
        <w:rPr>
          <w:b/>
        </w:rPr>
        <w:t>Officer</w:t>
      </w:r>
      <w:r w:rsidRPr="00222B57">
        <w:t xml:space="preserve"> elected or appointed to deputise in the absence of the </w:t>
      </w:r>
      <w:r w:rsidRPr="00222B57">
        <w:rPr>
          <w:b/>
        </w:rPr>
        <w:t>Chairperson</w:t>
      </w:r>
      <w:r w:rsidRPr="00222B57">
        <w:t>.</w:t>
      </w:r>
    </w:p>
    <w:p w14:paraId="36E2E965" w14:textId="77777777" w:rsidR="002810E7" w:rsidRPr="00222B57" w:rsidRDefault="00301771" w:rsidP="00222B57">
      <w:pPr>
        <w:pStyle w:val="Section"/>
        <w:numPr>
          <w:ilvl w:val="0"/>
          <w:numId w:val="59"/>
        </w:numPr>
      </w:pPr>
      <w:r w:rsidRPr="00222B57">
        <w:rPr>
          <w:b/>
        </w:rPr>
        <w:t>‘General Meeting’</w:t>
      </w:r>
      <w:r w:rsidRPr="00222B57">
        <w:t xml:space="preserve"> means either an </w:t>
      </w:r>
      <w:r w:rsidRPr="00222B57">
        <w:rPr>
          <w:b/>
        </w:rPr>
        <w:t>Annual General Meeting</w:t>
      </w:r>
      <w:r w:rsidRPr="00222B57">
        <w:t xml:space="preserve"> or a </w:t>
      </w:r>
      <w:r w:rsidRPr="00222B57">
        <w:rPr>
          <w:b/>
        </w:rPr>
        <w:t>Special General Meeting</w:t>
      </w:r>
      <w:r w:rsidRPr="00222B57">
        <w:t xml:space="preserve"> of the </w:t>
      </w:r>
      <w:r w:rsidRPr="00222B57">
        <w:rPr>
          <w:b/>
        </w:rPr>
        <w:t>Members</w:t>
      </w:r>
      <w:r w:rsidRPr="00222B57">
        <w:t xml:space="preserve"> of the </w:t>
      </w:r>
      <w:r w:rsidRPr="00222B57">
        <w:rPr>
          <w:b/>
        </w:rPr>
        <w:t>Society</w:t>
      </w:r>
      <w:r w:rsidRPr="00222B57">
        <w:t>.</w:t>
      </w:r>
    </w:p>
    <w:p w14:paraId="3A20970B" w14:textId="77777777" w:rsidR="002810E7" w:rsidRPr="00222B57" w:rsidRDefault="00301771" w:rsidP="00222B57">
      <w:pPr>
        <w:pStyle w:val="Section"/>
        <w:numPr>
          <w:ilvl w:val="0"/>
          <w:numId w:val="59"/>
        </w:numPr>
      </w:pPr>
      <w:r w:rsidRPr="00222B57">
        <w:rPr>
          <w:b/>
        </w:rPr>
        <w:t>‘Interested Member’</w:t>
      </w:r>
      <w:r w:rsidRPr="00222B57">
        <w:t xml:space="preserve"> means a </w:t>
      </w:r>
      <w:r w:rsidRPr="00222B57">
        <w:rPr>
          <w:b/>
        </w:rPr>
        <w:t>Member</w:t>
      </w:r>
      <w:r w:rsidRPr="00222B57">
        <w:t xml:space="preserve"> who is interested in a matter for any of the reasons set out in section 62 of the </w:t>
      </w:r>
      <w:r w:rsidRPr="00222B57">
        <w:rPr>
          <w:b/>
        </w:rPr>
        <w:t>Act</w:t>
      </w:r>
      <w:r w:rsidRPr="00222B57">
        <w:t>.</w:t>
      </w:r>
    </w:p>
    <w:p w14:paraId="0F4F4230" w14:textId="77777777" w:rsidR="002810E7" w:rsidRPr="00222B57" w:rsidRDefault="00301771" w:rsidP="00222B57">
      <w:pPr>
        <w:pStyle w:val="Section"/>
        <w:numPr>
          <w:ilvl w:val="0"/>
          <w:numId w:val="59"/>
        </w:numPr>
      </w:pPr>
      <w:r w:rsidRPr="00222B57">
        <w:rPr>
          <w:b/>
        </w:rPr>
        <w:t>‘Interests Register’</w:t>
      </w:r>
      <w:r w:rsidRPr="00222B57">
        <w:t xml:space="preserve"> means the register of interests of </w:t>
      </w:r>
      <w:r w:rsidRPr="00222B57">
        <w:rPr>
          <w:b/>
        </w:rPr>
        <w:t>Officers</w:t>
      </w:r>
      <w:r w:rsidRPr="00222B57">
        <w:t xml:space="preserve">, kept under this </w:t>
      </w:r>
      <w:r w:rsidRPr="00222B57">
        <w:rPr>
          <w:b/>
        </w:rPr>
        <w:t>Constitution</w:t>
      </w:r>
      <w:r w:rsidRPr="00222B57">
        <w:t xml:space="preserve"> and as required by section 73 of the </w:t>
      </w:r>
      <w:r w:rsidRPr="00222B57">
        <w:rPr>
          <w:b/>
        </w:rPr>
        <w:t>Act</w:t>
      </w:r>
      <w:r w:rsidRPr="00222B57">
        <w:t xml:space="preserve">. </w:t>
      </w:r>
    </w:p>
    <w:p w14:paraId="6EAADFF6" w14:textId="77777777" w:rsidR="002810E7" w:rsidRPr="00222B57" w:rsidRDefault="00301771" w:rsidP="00222B57">
      <w:pPr>
        <w:pStyle w:val="Section"/>
        <w:numPr>
          <w:ilvl w:val="0"/>
          <w:numId w:val="59"/>
        </w:numPr>
      </w:pPr>
      <w:r w:rsidRPr="00222B57">
        <w:rPr>
          <w:b/>
        </w:rPr>
        <w:lastRenderedPageBreak/>
        <w:t>‘Matter’</w:t>
      </w:r>
      <w:r w:rsidRPr="00222B57">
        <w:t xml:space="preserve"> means—</w:t>
      </w:r>
    </w:p>
    <w:p w14:paraId="2C5EC6DF" w14:textId="77777777" w:rsidR="002810E7" w:rsidRPr="00222B57" w:rsidRDefault="00301771" w:rsidP="003503E7">
      <w:pPr>
        <w:pStyle w:val="Section"/>
        <w:numPr>
          <w:ilvl w:val="1"/>
          <w:numId w:val="59"/>
        </w:numPr>
      </w:pPr>
      <w:r w:rsidRPr="00222B57">
        <w:t xml:space="preserve">the </w:t>
      </w:r>
      <w:r w:rsidRPr="00222B57">
        <w:rPr>
          <w:b/>
        </w:rPr>
        <w:t>Society’s</w:t>
      </w:r>
      <w:r w:rsidRPr="00222B57">
        <w:t xml:space="preserve"> performance of its activities or exercise of its powers; or </w:t>
      </w:r>
    </w:p>
    <w:p w14:paraId="4B001F12" w14:textId="77777777" w:rsidR="002810E7" w:rsidRPr="00222B57" w:rsidRDefault="00301771" w:rsidP="003503E7">
      <w:pPr>
        <w:pStyle w:val="Section"/>
        <w:numPr>
          <w:ilvl w:val="1"/>
          <w:numId w:val="59"/>
        </w:numPr>
      </w:pPr>
      <w:r w:rsidRPr="00222B57">
        <w:t xml:space="preserve">an arrangement, agreement, or contract (a transaction) made or entered into, or proposed to be </w:t>
      </w:r>
      <w:proofErr w:type="gramStart"/>
      <w:r w:rsidRPr="00222B57">
        <w:t>entered into</w:t>
      </w:r>
      <w:proofErr w:type="gramEnd"/>
      <w:r w:rsidRPr="00222B57">
        <w:t xml:space="preserve">, by the </w:t>
      </w:r>
      <w:r w:rsidRPr="00222B57">
        <w:rPr>
          <w:b/>
        </w:rPr>
        <w:t>Society</w:t>
      </w:r>
      <w:r w:rsidRPr="00222B57">
        <w:t>.</w:t>
      </w:r>
    </w:p>
    <w:p w14:paraId="5EB4C902" w14:textId="77777777" w:rsidR="002810E7" w:rsidRPr="00222B57" w:rsidRDefault="00301771" w:rsidP="00222B57">
      <w:pPr>
        <w:pStyle w:val="Section"/>
        <w:numPr>
          <w:ilvl w:val="0"/>
          <w:numId w:val="59"/>
        </w:numPr>
      </w:pPr>
      <w:r w:rsidRPr="00222B57">
        <w:rPr>
          <w:b/>
        </w:rPr>
        <w:t>‘Member’</w:t>
      </w:r>
      <w:r w:rsidRPr="00222B57">
        <w:t xml:space="preserve"> means a person who has consented to become a </w:t>
      </w:r>
      <w:r w:rsidRPr="00222B57">
        <w:rPr>
          <w:b/>
        </w:rPr>
        <w:t>Member</w:t>
      </w:r>
      <w:r w:rsidRPr="00222B57">
        <w:t xml:space="preserve"> of the </w:t>
      </w:r>
      <w:r w:rsidRPr="00222B57">
        <w:rPr>
          <w:b/>
        </w:rPr>
        <w:t>Society</w:t>
      </w:r>
      <w:r w:rsidRPr="00222B57">
        <w:t xml:space="preserve"> and has been properly admitted to the </w:t>
      </w:r>
      <w:r w:rsidRPr="00222B57">
        <w:rPr>
          <w:b/>
        </w:rPr>
        <w:t>Society</w:t>
      </w:r>
      <w:r w:rsidRPr="00222B57">
        <w:t xml:space="preserve"> who has not ceased to be a </w:t>
      </w:r>
      <w:r w:rsidRPr="00222B57">
        <w:rPr>
          <w:b/>
        </w:rPr>
        <w:t>Member</w:t>
      </w:r>
      <w:r w:rsidRPr="00222B57">
        <w:t xml:space="preserve"> of the </w:t>
      </w:r>
      <w:r w:rsidRPr="00222B57">
        <w:rPr>
          <w:b/>
        </w:rPr>
        <w:t>Society</w:t>
      </w:r>
      <w:r w:rsidRPr="00222B57">
        <w:t>.</w:t>
      </w:r>
    </w:p>
    <w:p w14:paraId="589038E7" w14:textId="77777777" w:rsidR="002810E7" w:rsidRPr="00222B57" w:rsidRDefault="00301771" w:rsidP="00222B57">
      <w:pPr>
        <w:pStyle w:val="Section"/>
        <w:numPr>
          <w:ilvl w:val="0"/>
          <w:numId w:val="59"/>
        </w:numPr>
      </w:pPr>
      <w:r w:rsidRPr="00222B57">
        <w:rPr>
          <w:b/>
        </w:rPr>
        <w:t>‘Notice’</w:t>
      </w:r>
      <w:r w:rsidRPr="00222B57">
        <w:t xml:space="preserve"> to </w:t>
      </w:r>
      <w:r w:rsidRPr="00222B57">
        <w:rPr>
          <w:b/>
        </w:rPr>
        <w:t>Members</w:t>
      </w:r>
      <w:r w:rsidRPr="00222B57">
        <w:t xml:space="preserve"> includes any notice given by email, post, or courier.</w:t>
      </w:r>
    </w:p>
    <w:p w14:paraId="2FE3D454" w14:textId="77777777" w:rsidR="002810E7" w:rsidRPr="00222B57" w:rsidRDefault="00301771" w:rsidP="00222B57">
      <w:pPr>
        <w:pStyle w:val="Section"/>
        <w:numPr>
          <w:ilvl w:val="0"/>
          <w:numId w:val="59"/>
        </w:numPr>
      </w:pPr>
      <w:r w:rsidRPr="00222B57">
        <w:rPr>
          <w:b/>
        </w:rPr>
        <w:t>‘Officer’</w:t>
      </w:r>
      <w:r w:rsidRPr="00222B57">
        <w:t xml:space="preserve"> means a natural person who is:</w:t>
      </w:r>
    </w:p>
    <w:p w14:paraId="52556F42" w14:textId="77777777" w:rsidR="002810E7" w:rsidRPr="00222B57" w:rsidRDefault="00301771" w:rsidP="003503E7">
      <w:pPr>
        <w:pStyle w:val="Section"/>
        <w:numPr>
          <w:ilvl w:val="1"/>
          <w:numId w:val="59"/>
        </w:numPr>
      </w:pPr>
      <w:r w:rsidRPr="00222B57">
        <w:t xml:space="preserve">a member of the </w:t>
      </w:r>
      <w:r w:rsidRPr="00222B57">
        <w:rPr>
          <w:b/>
        </w:rPr>
        <w:t>Committee</w:t>
      </w:r>
      <w:r w:rsidRPr="00222B57">
        <w:t>, or</w:t>
      </w:r>
    </w:p>
    <w:p w14:paraId="4457B810" w14:textId="77F41ABA" w:rsidR="00EF1192" w:rsidRPr="00222B57" w:rsidRDefault="00301771" w:rsidP="00FA2B8A">
      <w:pPr>
        <w:pStyle w:val="Section"/>
        <w:numPr>
          <w:ilvl w:val="1"/>
          <w:numId w:val="59"/>
        </w:numPr>
      </w:pPr>
      <w:r w:rsidRPr="00222B57">
        <w:t xml:space="preserve">occupying a position in the </w:t>
      </w:r>
      <w:r w:rsidRPr="00222B57">
        <w:rPr>
          <w:b/>
        </w:rPr>
        <w:t>Society</w:t>
      </w:r>
      <w:r w:rsidRPr="00222B57">
        <w:t xml:space="preserve"> that allows them to exercise significant influence over the management or administration of the </w:t>
      </w:r>
      <w:r w:rsidRPr="00222B57">
        <w:rPr>
          <w:b/>
        </w:rPr>
        <w:t>Society</w:t>
      </w:r>
      <w:r w:rsidRPr="00222B57">
        <w:t xml:space="preserve">, including any </w:t>
      </w:r>
      <w:r w:rsidR="00CC551E">
        <w:t>General Manager or Financial Administrator.</w:t>
      </w:r>
    </w:p>
    <w:p w14:paraId="5E04F6C2" w14:textId="77777777" w:rsidR="002810E7" w:rsidRPr="00222B57" w:rsidRDefault="00301771" w:rsidP="00222B57">
      <w:pPr>
        <w:pStyle w:val="Section"/>
        <w:numPr>
          <w:ilvl w:val="0"/>
          <w:numId w:val="59"/>
        </w:numPr>
      </w:pPr>
      <w:r w:rsidRPr="00222B57">
        <w:rPr>
          <w:b/>
        </w:rPr>
        <w:t>‘Register of Members’</w:t>
      </w:r>
      <w:r w:rsidRPr="00222B57">
        <w:t xml:space="preserve"> means the register of </w:t>
      </w:r>
      <w:r w:rsidRPr="00222B57">
        <w:rPr>
          <w:b/>
        </w:rPr>
        <w:t>Members</w:t>
      </w:r>
      <w:r w:rsidRPr="00222B57">
        <w:t xml:space="preserve"> kept under this </w:t>
      </w:r>
      <w:r w:rsidRPr="00222B57">
        <w:rPr>
          <w:b/>
        </w:rPr>
        <w:t>Constitution</w:t>
      </w:r>
      <w:r w:rsidRPr="00222B57">
        <w:t xml:space="preserve"> as required by section 79 of the </w:t>
      </w:r>
      <w:r w:rsidRPr="00222B57">
        <w:rPr>
          <w:b/>
        </w:rPr>
        <w:t>Act</w:t>
      </w:r>
      <w:r w:rsidRPr="00222B57">
        <w:t>.</w:t>
      </w:r>
    </w:p>
    <w:p w14:paraId="7F7B4B96" w14:textId="77777777" w:rsidR="002810E7" w:rsidRPr="00222B57" w:rsidRDefault="00301771" w:rsidP="00222B57">
      <w:pPr>
        <w:pStyle w:val="Section"/>
        <w:numPr>
          <w:ilvl w:val="0"/>
          <w:numId w:val="59"/>
        </w:numPr>
      </w:pPr>
      <w:r w:rsidRPr="00222B57">
        <w:rPr>
          <w:b/>
        </w:rPr>
        <w:t>‘Secretary’</w:t>
      </w:r>
      <w:r w:rsidRPr="00222B57">
        <w:t xml:space="preserve"> means the </w:t>
      </w:r>
      <w:r w:rsidRPr="00222B57">
        <w:rPr>
          <w:b/>
        </w:rPr>
        <w:t>Officer</w:t>
      </w:r>
      <w:r w:rsidRPr="00222B57">
        <w:t xml:space="preserve"> responsible for the matters specifically noted in this </w:t>
      </w:r>
      <w:r w:rsidRPr="00222B57">
        <w:rPr>
          <w:b/>
        </w:rPr>
        <w:t>Constitution</w:t>
      </w:r>
      <w:r w:rsidRPr="00222B57">
        <w:t>.</w:t>
      </w:r>
    </w:p>
    <w:p w14:paraId="380FB4E6" w14:textId="77777777" w:rsidR="002810E7" w:rsidRPr="00222B57" w:rsidRDefault="00301771" w:rsidP="00222B57">
      <w:pPr>
        <w:pStyle w:val="Section"/>
        <w:numPr>
          <w:ilvl w:val="0"/>
          <w:numId w:val="59"/>
        </w:numPr>
      </w:pPr>
      <w:r w:rsidRPr="00222B57">
        <w:rPr>
          <w:b/>
        </w:rPr>
        <w:t>‘Special General Meeting’</w:t>
      </w:r>
      <w:r w:rsidRPr="00222B57">
        <w:t xml:space="preserve"> means a meeting of the </w:t>
      </w:r>
      <w:r w:rsidRPr="00222B57">
        <w:rPr>
          <w:b/>
        </w:rPr>
        <w:t>Members,</w:t>
      </w:r>
      <w:r w:rsidRPr="00222B57">
        <w:t xml:space="preserve"> other than an </w:t>
      </w:r>
      <w:r w:rsidRPr="00222B57">
        <w:rPr>
          <w:b/>
        </w:rPr>
        <w:t>Annual General Meeting,</w:t>
      </w:r>
      <w:r w:rsidRPr="00222B57">
        <w:t xml:space="preserve"> called for a specific purpose or purposes.</w:t>
      </w:r>
    </w:p>
    <w:p w14:paraId="2E5E5001" w14:textId="20DC9496" w:rsidR="00222B57" w:rsidRPr="00EA127E" w:rsidRDefault="00301771" w:rsidP="00222B57">
      <w:pPr>
        <w:pStyle w:val="Section"/>
        <w:numPr>
          <w:ilvl w:val="0"/>
          <w:numId w:val="59"/>
        </w:numPr>
        <w:rPr>
          <w:rFonts w:asciiTheme="minorHAnsi" w:hAnsiTheme="minorHAnsi"/>
        </w:rPr>
      </w:pPr>
      <w:r w:rsidRPr="00222B57">
        <w:rPr>
          <w:b/>
        </w:rPr>
        <w:t>‘Working Days’</w:t>
      </w:r>
      <w:r w:rsidRPr="00222B57">
        <w:t xml:space="preserve"> mean as defined in the Legislation Act 2019. Examples of days that are not </w:t>
      </w:r>
      <w:r w:rsidRPr="00222B57">
        <w:rPr>
          <w:b/>
        </w:rPr>
        <w:t>Working Days</w:t>
      </w:r>
      <w:r w:rsidRPr="00222B57">
        <w:t xml:space="preserve"> include, but are not limited to, the following — a Saturday, a Sunday, Waitangi Day, Good Friday, Easter Monday, ANZAC Day, the Sovereign’s birthday, </w:t>
      </w:r>
      <w:proofErr w:type="spellStart"/>
      <w:r w:rsidRPr="00222B57">
        <w:t>Te</w:t>
      </w:r>
      <w:proofErr w:type="spellEnd"/>
      <w:r w:rsidRPr="00222B57">
        <w:t xml:space="preserve"> </w:t>
      </w:r>
      <w:proofErr w:type="spellStart"/>
      <w:r w:rsidRPr="00222B57">
        <w:t>Rā</w:t>
      </w:r>
      <w:proofErr w:type="spellEnd"/>
      <w:r w:rsidRPr="00222B57">
        <w:t xml:space="preserve"> Aro ki a </w:t>
      </w:r>
      <w:proofErr w:type="spellStart"/>
      <w:r w:rsidRPr="00222B57">
        <w:t>Matariki</w:t>
      </w:r>
      <w:proofErr w:type="spellEnd"/>
      <w:r w:rsidRPr="00222B57">
        <w:t>/</w:t>
      </w:r>
      <w:proofErr w:type="spellStart"/>
      <w:r w:rsidRPr="00222B57">
        <w:t>Matariki</w:t>
      </w:r>
      <w:proofErr w:type="spellEnd"/>
      <w:r w:rsidRPr="00222B57">
        <w:t xml:space="preserve"> Observance Day, and Labour Day.</w:t>
      </w:r>
    </w:p>
    <w:p w14:paraId="2E9999A3" w14:textId="77777777" w:rsidR="00EA127E" w:rsidRPr="00222B57" w:rsidRDefault="00EA127E" w:rsidP="00EA127E">
      <w:pPr>
        <w:pStyle w:val="Section"/>
        <w:numPr>
          <w:ilvl w:val="0"/>
          <w:numId w:val="0"/>
        </w:numPr>
        <w:ind w:left="720"/>
        <w:rPr>
          <w:rFonts w:asciiTheme="minorHAnsi" w:hAnsiTheme="minorHAnsi"/>
        </w:rPr>
      </w:pPr>
    </w:p>
    <w:p w14:paraId="387748FE" w14:textId="486D6637" w:rsidR="002810E7" w:rsidRPr="00222B57" w:rsidRDefault="00301771">
      <w:pPr>
        <w:pStyle w:val="Heading3"/>
        <w:spacing w:before="0"/>
      </w:pPr>
      <w:bookmarkStart w:id="7" w:name="_Toc206511706"/>
      <w:r w:rsidRPr="00222B57">
        <w:rPr>
          <w:color w:val="005E76"/>
        </w:rPr>
        <w:t>Purposes</w:t>
      </w:r>
      <w:bookmarkEnd w:id="7"/>
    </w:p>
    <w:p w14:paraId="5337FF9B" w14:textId="77777777" w:rsidR="002810E7" w:rsidRPr="00222B57" w:rsidRDefault="00301771" w:rsidP="00222B57">
      <w:pPr>
        <w:pStyle w:val="Section"/>
        <w:numPr>
          <w:ilvl w:val="0"/>
          <w:numId w:val="61"/>
        </w:numPr>
      </w:pPr>
      <w:r w:rsidRPr="00222B57">
        <w:t xml:space="preserve">The </w:t>
      </w:r>
      <w:r w:rsidRPr="00222B57">
        <w:rPr>
          <w:b/>
        </w:rPr>
        <w:t>Society</w:t>
      </w:r>
      <w:r w:rsidRPr="00222B57">
        <w:t xml:space="preserve"> is established and maintained exclusively for charitable purposes (including any purposes ancillary to those charitable purposes), namely:</w:t>
      </w:r>
    </w:p>
    <w:p w14:paraId="047742E9" w14:textId="2531118E" w:rsidR="00222B57" w:rsidRPr="00222B57" w:rsidRDefault="00222B57" w:rsidP="00222B57">
      <w:pPr>
        <w:pStyle w:val="Section"/>
        <w:numPr>
          <w:ilvl w:val="1"/>
          <w:numId w:val="60"/>
        </w:numPr>
      </w:pPr>
      <w:r w:rsidRPr="00222B57">
        <w:t xml:space="preserve">Mutual support amongst the </w:t>
      </w:r>
      <w:r w:rsidRPr="00222B57">
        <w:rPr>
          <w:b/>
          <w:bCs/>
        </w:rPr>
        <w:t>Society's</w:t>
      </w:r>
      <w:r w:rsidRPr="00222B57">
        <w:t xml:space="preserve"> members.</w:t>
      </w:r>
    </w:p>
    <w:p w14:paraId="5A08F998" w14:textId="7024C671" w:rsidR="00222B57" w:rsidRPr="00222B57" w:rsidRDefault="00222B57" w:rsidP="00222B57">
      <w:pPr>
        <w:pStyle w:val="Section"/>
        <w:numPr>
          <w:ilvl w:val="1"/>
          <w:numId w:val="60"/>
        </w:numPr>
      </w:pPr>
      <w:r w:rsidRPr="00222B57">
        <w:t>Dissemination of information about retinal disorders and services to persons with retinal disorders.</w:t>
      </w:r>
    </w:p>
    <w:p w14:paraId="255C2040" w14:textId="310EF7D3" w:rsidR="00222B57" w:rsidRPr="00222B57" w:rsidRDefault="00222B57" w:rsidP="00222B57">
      <w:pPr>
        <w:pStyle w:val="Section"/>
        <w:numPr>
          <w:ilvl w:val="1"/>
          <w:numId w:val="60"/>
        </w:numPr>
      </w:pPr>
      <w:r w:rsidRPr="00222B57">
        <w:t>Public awareness of retinal disorders.</w:t>
      </w:r>
    </w:p>
    <w:p w14:paraId="5A4DFD88" w14:textId="06769B4F" w:rsidR="00222B57" w:rsidRPr="00222B57" w:rsidRDefault="00222B57" w:rsidP="00222B57">
      <w:pPr>
        <w:pStyle w:val="Section"/>
        <w:numPr>
          <w:ilvl w:val="1"/>
          <w:numId w:val="60"/>
        </w:numPr>
      </w:pPr>
      <w:r w:rsidRPr="00222B57">
        <w:lastRenderedPageBreak/>
        <w:t>The interests of those persons with retinal disorders.</w:t>
      </w:r>
    </w:p>
    <w:p w14:paraId="251CFD79" w14:textId="5C5114A8" w:rsidR="00222B57" w:rsidRPr="00222B57" w:rsidRDefault="00222B57" w:rsidP="00222B57">
      <w:pPr>
        <w:pStyle w:val="Section"/>
        <w:numPr>
          <w:ilvl w:val="1"/>
          <w:numId w:val="60"/>
        </w:numPr>
      </w:pPr>
      <w:r w:rsidRPr="00222B57">
        <w:t xml:space="preserve">To further the educational programme, research and other charitable work of the </w:t>
      </w:r>
      <w:r w:rsidRPr="00222B57">
        <w:rPr>
          <w:b/>
          <w:bCs/>
        </w:rPr>
        <w:t>Society</w:t>
      </w:r>
      <w:r w:rsidRPr="00222B57">
        <w:t>.</w:t>
      </w:r>
    </w:p>
    <w:p w14:paraId="6434C420" w14:textId="7F5C168B" w:rsidR="00222B57" w:rsidRPr="00222B57" w:rsidRDefault="00222B57" w:rsidP="00222B57">
      <w:pPr>
        <w:pStyle w:val="Section"/>
        <w:numPr>
          <w:ilvl w:val="1"/>
          <w:numId w:val="60"/>
        </w:numPr>
      </w:pPr>
      <w:r w:rsidRPr="00222B57">
        <w:t xml:space="preserve">To promote and foster the aims and objects of Retina International in line with the </w:t>
      </w:r>
      <w:r w:rsidRPr="00222B57">
        <w:rPr>
          <w:b/>
          <w:bCs/>
        </w:rPr>
        <w:t>Society's</w:t>
      </w:r>
      <w:r w:rsidRPr="00222B57">
        <w:t xml:space="preserve"> obligations as a member of that body.</w:t>
      </w:r>
    </w:p>
    <w:p w14:paraId="708E74B7" w14:textId="449DFF09" w:rsidR="00222B57" w:rsidRPr="00222B57" w:rsidRDefault="00222B57" w:rsidP="00222B57">
      <w:pPr>
        <w:pStyle w:val="Section"/>
        <w:numPr>
          <w:ilvl w:val="1"/>
          <w:numId w:val="60"/>
        </w:numPr>
      </w:pPr>
      <w:r w:rsidRPr="00222B57">
        <w:t>To exchange information with other organisations concerned with retinal disorders.</w:t>
      </w:r>
    </w:p>
    <w:p w14:paraId="0D22605E" w14:textId="2A89EE34" w:rsidR="00222B57" w:rsidRPr="00222B57" w:rsidRDefault="00222B57" w:rsidP="00222B57">
      <w:pPr>
        <w:pStyle w:val="Section"/>
        <w:numPr>
          <w:ilvl w:val="1"/>
          <w:numId w:val="60"/>
        </w:numPr>
      </w:pPr>
      <w:r w:rsidRPr="00222B57">
        <w:t>To co-operate with agencies and societies which provide services and/or support to persons with visual impairment.</w:t>
      </w:r>
    </w:p>
    <w:p w14:paraId="551248BD" w14:textId="1C398C97" w:rsidR="00222B57" w:rsidRPr="00222B57" w:rsidRDefault="00222B57" w:rsidP="00222B57">
      <w:pPr>
        <w:pStyle w:val="Section"/>
        <w:numPr>
          <w:ilvl w:val="1"/>
          <w:numId w:val="60"/>
        </w:numPr>
      </w:pPr>
      <w:r w:rsidRPr="00222B57">
        <w:t>To do all other things as are incidental or conducive to the attainment of the above objects.</w:t>
      </w:r>
    </w:p>
    <w:p w14:paraId="5FB1DC15" w14:textId="3D50286C" w:rsidR="002810E7" w:rsidRPr="00EA127E" w:rsidRDefault="00301771" w:rsidP="00222B57">
      <w:pPr>
        <w:pStyle w:val="Section"/>
        <w:numPr>
          <w:ilvl w:val="0"/>
          <w:numId w:val="60"/>
        </w:numPr>
      </w:pPr>
      <w:r w:rsidRPr="00222B57">
        <w:t xml:space="preserve">Any income, benefit, or advantage must be used to advance the charitable purposes of the </w:t>
      </w:r>
      <w:r w:rsidRPr="00222B57">
        <w:rPr>
          <w:b/>
        </w:rPr>
        <w:t>Society</w:t>
      </w:r>
      <w:r w:rsidR="001431E7">
        <w:rPr>
          <w:bCs/>
        </w:rPr>
        <w:t>.</w:t>
      </w:r>
    </w:p>
    <w:p w14:paraId="0C80F046" w14:textId="77777777" w:rsidR="00EA127E" w:rsidRPr="00222B57" w:rsidRDefault="00EA127E" w:rsidP="00EA127E">
      <w:pPr>
        <w:pStyle w:val="Section"/>
        <w:numPr>
          <w:ilvl w:val="0"/>
          <w:numId w:val="0"/>
        </w:numPr>
        <w:ind w:left="720"/>
      </w:pPr>
    </w:p>
    <w:p w14:paraId="4554F73B" w14:textId="77777777" w:rsidR="002810E7" w:rsidRPr="00222B57" w:rsidRDefault="00301771">
      <w:pPr>
        <w:pStyle w:val="Heading3"/>
        <w:spacing w:before="0"/>
      </w:pPr>
      <w:bookmarkStart w:id="8" w:name="_Toc206511707"/>
      <w:r w:rsidRPr="00222B57">
        <w:rPr>
          <w:color w:val="005E76"/>
        </w:rPr>
        <w:t>Act and Regulations</w:t>
      </w:r>
      <w:bookmarkEnd w:id="8"/>
    </w:p>
    <w:p w14:paraId="679D77F6" w14:textId="77777777" w:rsidR="002810E7" w:rsidRDefault="00301771" w:rsidP="00E31453">
      <w:pPr>
        <w:pStyle w:val="Section"/>
        <w:numPr>
          <w:ilvl w:val="0"/>
          <w:numId w:val="62"/>
        </w:numPr>
      </w:pPr>
      <w:r w:rsidRPr="00222B57">
        <w:t xml:space="preserve">Nothing in this </w:t>
      </w:r>
      <w:r w:rsidRPr="00E31453">
        <w:rPr>
          <w:b/>
        </w:rPr>
        <w:t>Constitution</w:t>
      </w:r>
      <w:r w:rsidRPr="00222B57">
        <w:t xml:space="preserve"> authorises the </w:t>
      </w:r>
      <w:r w:rsidRPr="00E31453">
        <w:rPr>
          <w:b/>
        </w:rPr>
        <w:t>Society</w:t>
      </w:r>
      <w:r w:rsidRPr="00222B57">
        <w:t xml:space="preserve"> to do anything which contravenes or is inconsistent with the </w:t>
      </w:r>
      <w:r w:rsidRPr="00E31453">
        <w:rPr>
          <w:b/>
        </w:rPr>
        <w:t>Act</w:t>
      </w:r>
      <w:r w:rsidRPr="00222B57">
        <w:t xml:space="preserve">, any regulations made under the </w:t>
      </w:r>
      <w:r w:rsidRPr="00E31453">
        <w:rPr>
          <w:b/>
        </w:rPr>
        <w:t>Act</w:t>
      </w:r>
      <w:r w:rsidRPr="00222B57">
        <w:t>, or any other legislation.</w:t>
      </w:r>
    </w:p>
    <w:p w14:paraId="2C8418AC" w14:textId="77777777" w:rsidR="00EA127E" w:rsidRDefault="00EA127E" w:rsidP="00EA127E">
      <w:pPr>
        <w:pStyle w:val="Section"/>
        <w:numPr>
          <w:ilvl w:val="0"/>
          <w:numId w:val="0"/>
        </w:numPr>
        <w:ind w:left="720"/>
      </w:pPr>
    </w:p>
    <w:p w14:paraId="4280C4C7" w14:textId="77777777" w:rsidR="002810E7" w:rsidRPr="00222B57" w:rsidRDefault="00301771">
      <w:pPr>
        <w:pStyle w:val="Heading3"/>
        <w:spacing w:before="0"/>
      </w:pPr>
      <w:bookmarkStart w:id="9" w:name="_Toc206511708"/>
      <w:r w:rsidRPr="00222B57">
        <w:rPr>
          <w:color w:val="005E76"/>
        </w:rPr>
        <w:t>Restrictions on society powers</w:t>
      </w:r>
      <w:bookmarkEnd w:id="9"/>
    </w:p>
    <w:p w14:paraId="6109E899" w14:textId="7B5D0D8C" w:rsidR="002810E7" w:rsidRPr="00E6012D" w:rsidRDefault="00301771" w:rsidP="00E31453">
      <w:pPr>
        <w:pStyle w:val="Section"/>
        <w:numPr>
          <w:ilvl w:val="0"/>
          <w:numId w:val="63"/>
        </w:numPr>
      </w:pPr>
      <w:r w:rsidRPr="00E6012D">
        <w:t xml:space="preserve">The </w:t>
      </w:r>
      <w:r w:rsidRPr="00E6012D">
        <w:rPr>
          <w:b/>
        </w:rPr>
        <w:t>Society</w:t>
      </w:r>
      <w:r w:rsidRPr="00E6012D">
        <w:t xml:space="preserve"> must not be carried on for the financial gain of any of its members.</w:t>
      </w:r>
      <w:r w:rsidR="006B464B" w:rsidRPr="00E6012D">
        <w:t xml:space="preserve"> Any income, benefit or advantage shall be applied to the objectives of the organisation. No member of the organisation or any person associated with a member shall participate in or materially influence any decision made by the organisation in respect of the payment to or on behalf of that member or associated person of any income, benefit of advantage whatsoever. Any such income shall be reasonable and relative to that which would be paid in an arm’s length transaction (being open market value).</w:t>
      </w:r>
    </w:p>
    <w:p w14:paraId="542D1B69" w14:textId="77777777" w:rsidR="002810E7" w:rsidRPr="00222B57" w:rsidRDefault="00301771" w:rsidP="00E31453">
      <w:pPr>
        <w:pStyle w:val="Section"/>
        <w:numPr>
          <w:ilvl w:val="0"/>
          <w:numId w:val="63"/>
        </w:numPr>
      </w:pPr>
      <w:r w:rsidRPr="00222B57">
        <w:t xml:space="preserve">The </w:t>
      </w:r>
      <w:r w:rsidRPr="00E31453">
        <w:rPr>
          <w:b/>
        </w:rPr>
        <w:t>Society’s</w:t>
      </w:r>
      <w:r w:rsidRPr="00222B57">
        <w:t xml:space="preserve"> capacity, rights, powers, and privileges are subject to the following restrictions (if any)—</w:t>
      </w:r>
    </w:p>
    <w:p w14:paraId="61815F36" w14:textId="77777777" w:rsidR="002810E7" w:rsidRDefault="00301771" w:rsidP="00E31453">
      <w:pPr>
        <w:pStyle w:val="Section"/>
        <w:numPr>
          <w:ilvl w:val="1"/>
          <w:numId w:val="63"/>
        </w:numPr>
      </w:pPr>
      <w:r w:rsidRPr="00222B57">
        <w:t xml:space="preserve">The </w:t>
      </w:r>
      <w:r w:rsidRPr="00E31453">
        <w:rPr>
          <w:b/>
        </w:rPr>
        <w:t>Society</w:t>
      </w:r>
      <w:r w:rsidRPr="00222B57">
        <w:t xml:space="preserve"> does not have the power to borrow money.</w:t>
      </w:r>
    </w:p>
    <w:p w14:paraId="62928B6F" w14:textId="77777777" w:rsidR="00EA127E" w:rsidRPr="00222B57" w:rsidRDefault="00EA127E" w:rsidP="00EA127E">
      <w:pPr>
        <w:pStyle w:val="Section"/>
        <w:numPr>
          <w:ilvl w:val="0"/>
          <w:numId w:val="0"/>
        </w:numPr>
        <w:ind w:left="1440"/>
      </w:pPr>
    </w:p>
    <w:p w14:paraId="6258F4E8" w14:textId="77777777" w:rsidR="002810E7" w:rsidRPr="00222B57" w:rsidRDefault="00301771">
      <w:pPr>
        <w:pStyle w:val="Heading3"/>
        <w:spacing w:before="0"/>
      </w:pPr>
      <w:bookmarkStart w:id="10" w:name="_Toc206511709"/>
      <w:r w:rsidRPr="00222B57">
        <w:rPr>
          <w:color w:val="005E76"/>
        </w:rPr>
        <w:lastRenderedPageBreak/>
        <w:t>Registered office</w:t>
      </w:r>
      <w:bookmarkEnd w:id="10"/>
    </w:p>
    <w:p w14:paraId="09B85D06" w14:textId="77777777" w:rsidR="002810E7" w:rsidRPr="00222B57" w:rsidRDefault="00301771" w:rsidP="00E31453">
      <w:pPr>
        <w:pStyle w:val="Section"/>
        <w:numPr>
          <w:ilvl w:val="0"/>
          <w:numId w:val="64"/>
        </w:numPr>
      </w:pPr>
      <w:r w:rsidRPr="00222B57">
        <w:t xml:space="preserve">The registered office of the </w:t>
      </w:r>
      <w:r w:rsidRPr="00E31453">
        <w:rPr>
          <w:b/>
        </w:rPr>
        <w:t>Society</w:t>
      </w:r>
      <w:r w:rsidRPr="00222B57">
        <w:t xml:space="preserve"> shall be at such place in New Zealand as the </w:t>
      </w:r>
      <w:r w:rsidRPr="00E31453">
        <w:rPr>
          <w:b/>
        </w:rPr>
        <w:t>Committee</w:t>
      </w:r>
      <w:r w:rsidRPr="00222B57">
        <w:t xml:space="preserve"> from time to time determines.</w:t>
      </w:r>
    </w:p>
    <w:p w14:paraId="00D56282" w14:textId="77777777" w:rsidR="002810E7" w:rsidRPr="00222B57" w:rsidRDefault="00301771" w:rsidP="00E31453">
      <w:pPr>
        <w:pStyle w:val="Section"/>
        <w:numPr>
          <w:ilvl w:val="0"/>
          <w:numId w:val="64"/>
        </w:numPr>
      </w:pPr>
      <w:r w:rsidRPr="00222B57">
        <w:t>Changes to the registered office shall be notified to the Registrar of Incorporated Societies—</w:t>
      </w:r>
    </w:p>
    <w:p w14:paraId="1530D8F7" w14:textId="77777777" w:rsidR="002810E7" w:rsidRPr="00222B57" w:rsidRDefault="00301771" w:rsidP="00E31453">
      <w:pPr>
        <w:pStyle w:val="Section"/>
        <w:numPr>
          <w:ilvl w:val="1"/>
          <w:numId w:val="64"/>
        </w:numPr>
      </w:pPr>
      <w:r w:rsidRPr="00222B57">
        <w:t>at least 5 working days before the change of address for the registered office is due to take effect, and</w:t>
      </w:r>
    </w:p>
    <w:p w14:paraId="0E003701" w14:textId="77777777" w:rsidR="002810E7" w:rsidRDefault="00301771" w:rsidP="00E31453">
      <w:pPr>
        <w:pStyle w:val="Section"/>
        <w:numPr>
          <w:ilvl w:val="1"/>
          <w:numId w:val="64"/>
        </w:numPr>
      </w:pPr>
      <w:r w:rsidRPr="00222B57">
        <w:t xml:space="preserve">in a form and as required by the </w:t>
      </w:r>
      <w:r w:rsidRPr="00E31453">
        <w:rPr>
          <w:b/>
        </w:rPr>
        <w:t>Act</w:t>
      </w:r>
      <w:r w:rsidRPr="00222B57">
        <w:t>.</w:t>
      </w:r>
    </w:p>
    <w:p w14:paraId="373B5E84" w14:textId="77777777" w:rsidR="00EA127E" w:rsidRPr="00222B57" w:rsidRDefault="00EA127E" w:rsidP="00EA127E">
      <w:pPr>
        <w:pStyle w:val="Section"/>
        <w:numPr>
          <w:ilvl w:val="0"/>
          <w:numId w:val="0"/>
        </w:numPr>
        <w:ind w:left="1440"/>
      </w:pPr>
    </w:p>
    <w:p w14:paraId="06B2FF45" w14:textId="77777777" w:rsidR="002810E7" w:rsidRPr="00222B57" w:rsidRDefault="00301771">
      <w:pPr>
        <w:pStyle w:val="Heading3"/>
        <w:spacing w:before="0"/>
      </w:pPr>
      <w:bookmarkStart w:id="11" w:name="_Toc206511710"/>
      <w:r w:rsidRPr="00222B57">
        <w:rPr>
          <w:color w:val="005E76"/>
        </w:rPr>
        <w:t>Contact person</w:t>
      </w:r>
      <w:bookmarkEnd w:id="11"/>
    </w:p>
    <w:p w14:paraId="1BF7A2FB" w14:textId="77777777" w:rsidR="002810E7" w:rsidRPr="00222B57" w:rsidRDefault="00301771" w:rsidP="00E31453">
      <w:pPr>
        <w:pStyle w:val="Section"/>
        <w:numPr>
          <w:ilvl w:val="0"/>
          <w:numId w:val="65"/>
        </w:numPr>
      </w:pPr>
      <w:r w:rsidRPr="00222B57">
        <w:t xml:space="preserve">The </w:t>
      </w:r>
      <w:r w:rsidRPr="00E31453">
        <w:rPr>
          <w:b/>
        </w:rPr>
        <w:t>Society</w:t>
      </w:r>
      <w:r w:rsidRPr="00222B57">
        <w:t xml:space="preserve"> shall have at least 1 but no more than 3 contact person(s) whom the Registrar can contact when needed.</w:t>
      </w:r>
    </w:p>
    <w:p w14:paraId="06343168" w14:textId="77777777" w:rsidR="002810E7" w:rsidRPr="00222B57" w:rsidRDefault="00301771" w:rsidP="00E31453">
      <w:pPr>
        <w:pStyle w:val="Section"/>
      </w:pPr>
      <w:r w:rsidRPr="00222B57">
        <w:t xml:space="preserve">The </w:t>
      </w:r>
      <w:r w:rsidRPr="00222B57">
        <w:rPr>
          <w:b/>
        </w:rPr>
        <w:t>Society</w:t>
      </w:r>
      <w:r w:rsidRPr="00222B57">
        <w:t xml:space="preserve">’s contact person must be: </w:t>
      </w:r>
    </w:p>
    <w:p w14:paraId="1B581B6E" w14:textId="77777777" w:rsidR="002810E7" w:rsidRPr="00222B57" w:rsidRDefault="00301771" w:rsidP="00E31453">
      <w:pPr>
        <w:pStyle w:val="Section"/>
        <w:numPr>
          <w:ilvl w:val="1"/>
          <w:numId w:val="57"/>
        </w:numPr>
      </w:pPr>
      <w:r w:rsidRPr="00222B57">
        <w:t>At least 18 years of age, and</w:t>
      </w:r>
    </w:p>
    <w:p w14:paraId="1E210ABA" w14:textId="77777777" w:rsidR="002810E7" w:rsidRPr="00222B57" w:rsidRDefault="00301771" w:rsidP="00E31453">
      <w:pPr>
        <w:pStyle w:val="Section"/>
        <w:numPr>
          <w:ilvl w:val="1"/>
          <w:numId w:val="57"/>
        </w:numPr>
      </w:pPr>
      <w:r w:rsidRPr="00222B57">
        <w:t>Ordinarily resident in New Zealand.</w:t>
      </w:r>
    </w:p>
    <w:p w14:paraId="74A54B26" w14:textId="77777777" w:rsidR="002810E7" w:rsidRPr="00222B57" w:rsidRDefault="00301771" w:rsidP="00E31453">
      <w:pPr>
        <w:pStyle w:val="Section"/>
      </w:pPr>
      <w:r w:rsidRPr="00222B57">
        <w:t xml:space="preserve">A contact person can be appointed by the </w:t>
      </w:r>
      <w:r w:rsidRPr="00222B57">
        <w:rPr>
          <w:b/>
        </w:rPr>
        <w:t>Committee</w:t>
      </w:r>
      <w:r w:rsidRPr="00222B57">
        <w:t xml:space="preserve"> or elected by the </w:t>
      </w:r>
      <w:r w:rsidRPr="00222B57">
        <w:rPr>
          <w:b/>
        </w:rPr>
        <w:t>Members</w:t>
      </w:r>
      <w:r w:rsidRPr="00222B57">
        <w:t xml:space="preserve"> at a </w:t>
      </w:r>
      <w:r w:rsidRPr="00222B57">
        <w:rPr>
          <w:b/>
        </w:rPr>
        <w:t>General Meeting</w:t>
      </w:r>
      <w:r w:rsidRPr="00222B57">
        <w:t>.</w:t>
      </w:r>
    </w:p>
    <w:p w14:paraId="0440D8E2" w14:textId="77777777" w:rsidR="002810E7" w:rsidRPr="00222B57" w:rsidRDefault="00301771" w:rsidP="00E31453">
      <w:pPr>
        <w:pStyle w:val="Section"/>
      </w:pPr>
      <w:r w:rsidRPr="00222B57">
        <w:t xml:space="preserve">Each contact person’s name must be provided to the Registrar of Incorporated Societies, along with their contact details, including: </w:t>
      </w:r>
    </w:p>
    <w:p w14:paraId="46CD151E" w14:textId="77777777" w:rsidR="002810E7" w:rsidRPr="00222B57" w:rsidRDefault="00301771" w:rsidP="00E31453">
      <w:pPr>
        <w:pStyle w:val="Section"/>
        <w:numPr>
          <w:ilvl w:val="1"/>
          <w:numId w:val="57"/>
        </w:numPr>
      </w:pPr>
      <w:r w:rsidRPr="00222B57">
        <w:t>a physical address or an electronic address, and</w:t>
      </w:r>
    </w:p>
    <w:p w14:paraId="44AFF085" w14:textId="77777777" w:rsidR="002810E7" w:rsidRPr="00222B57" w:rsidRDefault="00301771" w:rsidP="00E31453">
      <w:pPr>
        <w:pStyle w:val="Section"/>
        <w:numPr>
          <w:ilvl w:val="1"/>
          <w:numId w:val="57"/>
        </w:numPr>
      </w:pPr>
      <w:r w:rsidRPr="00222B57">
        <w:t>a telephone number.</w:t>
      </w:r>
    </w:p>
    <w:p w14:paraId="2CAB093E" w14:textId="77777777" w:rsidR="002810E7" w:rsidRDefault="00301771" w:rsidP="00E31453">
      <w:pPr>
        <w:pStyle w:val="Section"/>
      </w:pPr>
      <w:r w:rsidRPr="00222B57">
        <w:t xml:space="preserve">Any change in that contact person or that person’s name or contact details shall be advised to the Registrar of Incorporated Societies within 20 </w:t>
      </w:r>
      <w:r w:rsidRPr="00222B57">
        <w:rPr>
          <w:b/>
        </w:rPr>
        <w:t>Working Days</w:t>
      </w:r>
      <w:r w:rsidRPr="00222B57">
        <w:t xml:space="preserve"> of that change occurring, or the </w:t>
      </w:r>
      <w:r w:rsidRPr="00222B57">
        <w:rPr>
          <w:b/>
        </w:rPr>
        <w:t>Society</w:t>
      </w:r>
      <w:r w:rsidRPr="00222B57">
        <w:t xml:space="preserve"> becoming aware of the change.</w:t>
      </w:r>
    </w:p>
    <w:p w14:paraId="7C81E3B0" w14:textId="77777777" w:rsidR="00EA127E" w:rsidRPr="00222B57" w:rsidRDefault="00EA127E" w:rsidP="00EA127E">
      <w:pPr>
        <w:pStyle w:val="Section"/>
        <w:numPr>
          <w:ilvl w:val="0"/>
          <w:numId w:val="0"/>
        </w:numPr>
        <w:ind w:left="720"/>
      </w:pPr>
    </w:p>
    <w:p w14:paraId="3F422588" w14:textId="77777777" w:rsidR="00EA127E" w:rsidRDefault="00EA127E">
      <w:pPr>
        <w:rPr>
          <w:rFonts w:ascii="Arial" w:eastAsiaTheme="majorEastAsia" w:hAnsi="Arial" w:cstheme="majorBidi"/>
          <w:b/>
          <w:bCs/>
          <w:color w:val="00A9E0"/>
          <w:sz w:val="30"/>
          <w:szCs w:val="26"/>
        </w:rPr>
      </w:pPr>
      <w:r>
        <w:rPr>
          <w:rFonts w:ascii="Arial" w:hAnsi="Arial"/>
          <w:color w:val="00A9E0"/>
          <w:sz w:val="30"/>
        </w:rPr>
        <w:br w:type="page"/>
      </w:r>
    </w:p>
    <w:p w14:paraId="45D53B5A" w14:textId="31A5C34D" w:rsidR="002810E7" w:rsidRPr="00222B57" w:rsidRDefault="00301771">
      <w:pPr>
        <w:pStyle w:val="Heading2"/>
        <w:spacing w:before="0"/>
      </w:pPr>
      <w:bookmarkStart w:id="12" w:name="_Toc206511711"/>
      <w:r w:rsidRPr="00222B57">
        <w:rPr>
          <w:rFonts w:ascii="Arial" w:hAnsi="Arial"/>
          <w:color w:val="00A9E0"/>
          <w:sz w:val="30"/>
        </w:rPr>
        <w:lastRenderedPageBreak/>
        <w:t>Members</w:t>
      </w:r>
      <w:bookmarkEnd w:id="12"/>
    </w:p>
    <w:p w14:paraId="2052C29D" w14:textId="77777777" w:rsidR="002810E7" w:rsidRPr="00222B57" w:rsidRDefault="00301771">
      <w:pPr>
        <w:pStyle w:val="Heading3"/>
        <w:spacing w:before="0"/>
      </w:pPr>
      <w:bookmarkStart w:id="13" w:name="_Toc206511712"/>
      <w:r w:rsidRPr="00222B57">
        <w:rPr>
          <w:color w:val="005E76"/>
        </w:rPr>
        <w:t>Minimum number of members</w:t>
      </w:r>
      <w:bookmarkEnd w:id="13"/>
    </w:p>
    <w:p w14:paraId="2200CF7D" w14:textId="4B5B592E" w:rsidR="002810E7" w:rsidRDefault="00301771" w:rsidP="00E31453">
      <w:pPr>
        <w:pStyle w:val="Section"/>
        <w:numPr>
          <w:ilvl w:val="0"/>
          <w:numId w:val="66"/>
        </w:numPr>
      </w:pPr>
      <w:r w:rsidRPr="00222B57">
        <w:t xml:space="preserve">The </w:t>
      </w:r>
      <w:r w:rsidRPr="00E31453">
        <w:rPr>
          <w:b/>
        </w:rPr>
        <w:t>Society</w:t>
      </w:r>
      <w:r w:rsidRPr="00222B57">
        <w:t xml:space="preserve"> shall maintain the minimum number of </w:t>
      </w:r>
      <w:r w:rsidRPr="00E31453">
        <w:rPr>
          <w:b/>
        </w:rPr>
        <w:t>Members</w:t>
      </w:r>
      <w:r w:rsidRPr="00222B57">
        <w:t xml:space="preserve"> required by the </w:t>
      </w:r>
      <w:r w:rsidRPr="00E31453">
        <w:rPr>
          <w:b/>
        </w:rPr>
        <w:t>Act</w:t>
      </w:r>
      <w:r w:rsidRPr="00222B57">
        <w:t>.</w:t>
      </w:r>
      <w:r w:rsidR="00BA264B">
        <w:t xml:space="preserve"> This number is currently 10 paying </w:t>
      </w:r>
      <w:r w:rsidR="0069231F" w:rsidRPr="007E176A">
        <w:rPr>
          <w:b/>
          <w:bCs/>
        </w:rPr>
        <w:t>Members</w:t>
      </w:r>
      <w:r w:rsidR="0069231F">
        <w:t>.</w:t>
      </w:r>
    </w:p>
    <w:p w14:paraId="4854692B" w14:textId="77777777" w:rsidR="00EA127E" w:rsidRPr="00222B57" w:rsidRDefault="00EA127E" w:rsidP="00EA127E">
      <w:pPr>
        <w:pStyle w:val="Section"/>
        <w:numPr>
          <w:ilvl w:val="0"/>
          <w:numId w:val="0"/>
        </w:numPr>
        <w:ind w:left="720"/>
      </w:pPr>
    </w:p>
    <w:p w14:paraId="5D68E75E" w14:textId="77777777" w:rsidR="002810E7" w:rsidRPr="00222B57" w:rsidRDefault="00301771">
      <w:pPr>
        <w:pStyle w:val="Heading3"/>
        <w:spacing w:before="0"/>
      </w:pPr>
      <w:bookmarkStart w:id="14" w:name="_Toc206511713"/>
      <w:r w:rsidRPr="00222B57">
        <w:rPr>
          <w:color w:val="005E76"/>
        </w:rPr>
        <w:t>Types of members</w:t>
      </w:r>
      <w:bookmarkEnd w:id="14"/>
    </w:p>
    <w:p w14:paraId="1C80E328" w14:textId="77777777" w:rsidR="002810E7" w:rsidRPr="00222B57" w:rsidRDefault="00301771" w:rsidP="00E31453">
      <w:pPr>
        <w:pStyle w:val="Section"/>
        <w:numPr>
          <w:ilvl w:val="0"/>
          <w:numId w:val="67"/>
        </w:numPr>
      </w:pPr>
      <w:r w:rsidRPr="00222B57">
        <w:t xml:space="preserve">The classes of membership and the method by which </w:t>
      </w:r>
      <w:r w:rsidRPr="00E31453">
        <w:rPr>
          <w:b/>
        </w:rPr>
        <w:t>Members</w:t>
      </w:r>
      <w:r w:rsidRPr="00222B57">
        <w:t xml:space="preserve"> are admitted to different classes of membership are as follows:</w:t>
      </w:r>
    </w:p>
    <w:p w14:paraId="17973F7D" w14:textId="4A453938" w:rsidR="002810E7" w:rsidRDefault="00301771" w:rsidP="00E31453">
      <w:pPr>
        <w:pStyle w:val="Section"/>
        <w:numPr>
          <w:ilvl w:val="1"/>
          <w:numId w:val="57"/>
        </w:numPr>
      </w:pPr>
      <w:r w:rsidRPr="00E31453">
        <w:rPr>
          <w:rStyle w:val="SectionChar"/>
          <w:b/>
          <w:bCs/>
        </w:rPr>
        <w:t>Member</w:t>
      </w:r>
      <w:r w:rsidR="00E31453">
        <w:rPr>
          <w:rStyle w:val="SectionChar"/>
          <w:b/>
          <w:bCs/>
        </w:rPr>
        <w:t xml:space="preserve"> </w:t>
      </w:r>
      <w:r w:rsidR="00E31453">
        <w:t xml:space="preserve">– </w:t>
      </w:r>
      <w:r w:rsidRPr="00222B57">
        <w:t xml:space="preserve">A </w:t>
      </w:r>
      <w:r w:rsidRPr="00222B57">
        <w:rPr>
          <w:b/>
        </w:rPr>
        <w:t>Member</w:t>
      </w:r>
      <w:r w:rsidRPr="00222B57">
        <w:t xml:space="preserve"> is an individual admitted to membership under this </w:t>
      </w:r>
      <w:r w:rsidRPr="00222B57">
        <w:rPr>
          <w:b/>
        </w:rPr>
        <w:t>Constitution</w:t>
      </w:r>
      <w:r w:rsidRPr="00222B57">
        <w:t xml:space="preserve"> and who has not ceased to be a </w:t>
      </w:r>
      <w:proofErr w:type="gramStart"/>
      <w:r w:rsidRPr="00222B57">
        <w:rPr>
          <w:b/>
        </w:rPr>
        <w:t>Member</w:t>
      </w:r>
      <w:proofErr w:type="gramEnd"/>
      <w:r w:rsidRPr="00222B57">
        <w:t>.</w:t>
      </w:r>
    </w:p>
    <w:p w14:paraId="1B4C4A3E" w14:textId="368B3DC4" w:rsidR="000A5ECE" w:rsidRPr="00E6012D" w:rsidRDefault="000A5ECE" w:rsidP="00E31453">
      <w:pPr>
        <w:pStyle w:val="Section"/>
        <w:numPr>
          <w:ilvl w:val="1"/>
          <w:numId w:val="57"/>
        </w:numPr>
      </w:pPr>
      <w:r w:rsidRPr="00E6012D">
        <w:rPr>
          <w:rStyle w:val="SectionChar"/>
          <w:b/>
          <w:bCs/>
        </w:rPr>
        <w:t xml:space="preserve">Corporate Member </w:t>
      </w:r>
      <w:r w:rsidR="0069412E" w:rsidRPr="00E6012D">
        <w:t>–</w:t>
      </w:r>
      <w:r w:rsidRPr="00E6012D">
        <w:t xml:space="preserve"> </w:t>
      </w:r>
      <w:r w:rsidR="0069412E" w:rsidRPr="00E6012D">
        <w:t>An organisation that wishes to support</w:t>
      </w:r>
      <w:r w:rsidR="00280BDF" w:rsidRPr="00E6012D">
        <w:t xml:space="preserve"> the </w:t>
      </w:r>
      <w:proofErr w:type="gramStart"/>
      <w:r w:rsidR="00280BDF" w:rsidRPr="00E6012D">
        <w:rPr>
          <w:b/>
          <w:bCs/>
        </w:rPr>
        <w:t>Societ</w:t>
      </w:r>
      <w:r w:rsidR="00407500" w:rsidRPr="00E6012D">
        <w:rPr>
          <w:b/>
          <w:bCs/>
        </w:rPr>
        <w:t>y</w:t>
      </w:r>
      <w:r w:rsidR="00407500" w:rsidRPr="00E6012D">
        <w:t>, but</w:t>
      </w:r>
      <w:proofErr w:type="gramEnd"/>
      <w:r w:rsidR="00407500" w:rsidRPr="00E6012D">
        <w:t xml:space="preserve"> does not hold voting rights</w:t>
      </w:r>
      <w:r w:rsidR="00301771" w:rsidRPr="00E6012D">
        <w:t>.</w:t>
      </w:r>
    </w:p>
    <w:p w14:paraId="206B5C9A" w14:textId="0E571A94" w:rsidR="002810E7" w:rsidRPr="00222B57" w:rsidRDefault="00301771" w:rsidP="00E31453">
      <w:pPr>
        <w:pStyle w:val="Section"/>
        <w:numPr>
          <w:ilvl w:val="1"/>
          <w:numId w:val="57"/>
        </w:numPr>
      </w:pPr>
      <w:r w:rsidRPr="00222B57">
        <w:rPr>
          <w:b/>
        </w:rPr>
        <w:t>Life Member</w:t>
      </w:r>
      <w:r w:rsidR="00E31453">
        <w:rPr>
          <w:b/>
        </w:rPr>
        <w:t xml:space="preserve"> </w:t>
      </w:r>
      <w:r w:rsidR="00E31453">
        <w:t xml:space="preserve">– </w:t>
      </w:r>
      <w:r w:rsidRPr="00222B57">
        <w:t xml:space="preserve">A </w:t>
      </w:r>
      <w:r w:rsidRPr="00222B57">
        <w:rPr>
          <w:b/>
        </w:rPr>
        <w:t>Life Member</w:t>
      </w:r>
      <w:r w:rsidRPr="00222B57">
        <w:t xml:space="preserve"> is a person honoured for highly valued services to the </w:t>
      </w:r>
      <w:r w:rsidRPr="00222B57">
        <w:rPr>
          <w:b/>
        </w:rPr>
        <w:t>Society</w:t>
      </w:r>
      <w:r w:rsidRPr="00222B57">
        <w:t xml:space="preserve"> elected as a </w:t>
      </w:r>
      <w:r w:rsidRPr="00222B57">
        <w:rPr>
          <w:b/>
        </w:rPr>
        <w:t>Life Member</w:t>
      </w:r>
      <w:r w:rsidRPr="00222B57">
        <w:t xml:space="preserve"> by resolution of a </w:t>
      </w:r>
      <w:r w:rsidRPr="00222B57">
        <w:rPr>
          <w:b/>
        </w:rPr>
        <w:t>General Meeting</w:t>
      </w:r>
      <w:r w:rsidRPr="00222B57">
        <w:t xml:space="preserve"> passed by a simple majority of those </w:t>
      </w:r>
      <w:r w:rsidRPr="00222B57">
        <w:rPr>
          <w:b/>
        </w:rPr>
        <w:t>Members</w:t>
      </w:r>
      <w:r w:rsidRPr="00222B57">
        <w:t xml:space="preserve"> present and voting. A </w:t>
      </w:r>
      <w:r w:rsidRPr="00222B57">
        <w:rPr>
          <w:b/>
        </w:rPr>
        <w:t>Life Member</w:t>
      </w:r>
      <w:r w:rsidRPr="00222B57">
        <w:t xml:space="preserve"> shall have all the rights and privileges of a </w:t>
      </w:r>
      <w:r w:rsidRPr="00222B57">
        <w:rPr>
          <w:b/>
        </w:rPr>
        <w:t>Member</w:t>
      </w:r>
      <w:r w:rsidRPr="00222B57">
        <w:t xml:space="preserve"> and shall be subject to all the same duties as a </w:t>
      </w:r>
      <w:r w:rsidRPr="00222B57">
        <w:rPr>
          <w:b/>
        </w:rPr>
        <w:t>Member</w:t>
      </w:r>
      <w:r w:rsidRPr="00222B57">
        <w:t xml:space="preserve"> except those of paying subscriptions and levies.</w:t>
      </w:r>
    </w:p>
    <w:p w14:paraId="51CC50A4" w14:textId="1BFC6058" w:rsidR="002810E7" w:rsidRDefault="00301771" w:rsidP="00E31453">
      <w:pPr>
        <w:pStyle w:val="Section"/>
        <w:numPr>
          <w:ilvl w:val="1"/>
          <w:numId w:val="57"/>
        </w:numPr>
      </w:pPr>
      <w:r w:rsidRPr="00222B57">
        <w:rPr>
          <w:b/>
        </w:rPr>
        <w:t>Honorary Member</w:t>
      </w:r>
      <w:r w:rsidR="00E31453">
        <w:rPr>
          <w:b/>
        </w:rPr>
        <w:t xml:space="preserve"> </w:t>
      </w:r>
      <w:r w:rsidR="00E31453">
        <w:t xml:space="preserve">– </w:t>
      </w:r>
      <w:r w:rsidRPr="00222B57">
        <w:t xml:space="preserve">An </w:t>
      </w:r>
      <w:r w:rsidRPr="00222B57">
        <w:rPr>
          <w:b/>
        </w:rPr>
        <w:t>Honorary Member</w:t>
      </w:r>
      <w:r w:rsidRPr="00222B57">
        <w:t xml:space="preserve"> is a person honoured for services to the </w:t>
      </w:r>
      <w:r w:rsidRPr="00222B57">
        <w:rPr>
          <w:b/>
        </w:rPr>
        <w:t>Society</w:t>
      </w:r>
      <w:r w:rsidRPr="00222B57">
        <w:t xml:space="preserve"> or in an associated field elected as an </w:t>
      </w:r>
      <w:r w:rsidRPr="00222B57">
        <w:rPr>
          <w:b/>
        </w:rPr>
        <w:t>Honorary Member</w:t>
      </w:r>
      <w:r w:rsidRPr="00222B57">
        <w:t xml:space="preserve"> by resolution of a </w:t>
      </w:r>
      <w:r w:rsidRPr="00222B57">
        <w:rPr>
          <w:b/>
        </w:rPr>
        <w:t>General Meeting</w:t>
      </w:r>
      <w:r w:rsidRPr="00222B57">
        <w:t xml:space="preserve"> passed by a simple majority of those present and voting. An </w:t>
      </w:r>
      <w:r w:rsidRPr="00222B57">
        <w:rPr>
          <w:b/>
        </w:rPr>
        <w:t>Honorary Member</w:t>
      </w:r>
      <w:r w:rsidRPr="00222B57">
        <w:t xml:space="preserve"> has no membership rights, privileges or duties.</w:t>
      </w:r>
    </w:p>
    <w:p w14:paraId="05194B39" w14:textId="77777777" w:rsidR="00EA127E" w:rsidRPr="00222B57" w:rsidRDefault="00EA127E" w:rsidP="00EA127E">
      <w:pPr>
        <w:pStyle w:val="Section"/>
        <w:numPr>
          <w:ilvl w:val="0"/>
          <w:numId w:val="0"/>
        </w:numPr>
        <w:ind w:left="1440"/>
      </w:pPr>
    </w:p>
    <w:p w14:paraId="49F8FA07" w14:textId="77777777" w:rsidR="002810E7" w:rsidRPr="00222B57" w:rsidRDefault="00301771">
      <w:pPr>
        <w:pStyle w:val="Heading3"/>
        <w:spacing w:before="0"/>
      </w:pPr>
      <w:bookmarkStart w:id="15" w:name="_Toc206511714"/>
      <w:r w:rsidRPr="00222B57">
        <w:rPr>
          <w:color w:val="005E76"/>
        </w:rPr>
        <w:t>Becoming a member: consent</w:t>
      </w:r>
      <w:bookmarkEnd w:id="15"/>
    </w:p>
    <w:p w14:paraId="6F9CCBC9" w14:textId="77777777" w:rsidR="002810E7" w:rsidRPr="00EA127E" w:rsidRDefault="00301771" w:rsidP="00E31453">
      <w:pPr>
        <w:pStyle w:val="Section"/>
        <w:numPr>
          <w:ilvl w:val="0"/>
          <w:numId w:val="68"/>
        </w:numPr>
      </w:pPr>
      <w:r w:rsidRPr="00222B57">
        <w:t xml:space="preserve">Every applicant for membership must consent in writing to becoming a </w:t>
      </w:r>
      <w:proofErr w:type="gramStart"/>
      <w:r w:rsidRPr="00E31453">
        <w:rPr>
          <w:b/>
        </w:rPr>
        <w:t>Member</w:t>
      </w:r>
      <w:proofErr w:type="gramEnd"/>
      <w:r w:rsidRPr="00E31453">
        <w:rPr>
          <w:b/>
        </w:rPr>
        <w:t>.</w:t>
      </w:r>
    </w:p>
    <w:p w14:paraId="6E6CC625" w14:textId="77777777" w:rsidR="00EA127E" w:rsidRPr="00222B57" w:rsidRDefault="00EA127E" w:rsidP="00EA127E">
      <w:pPr>
        <w:pStyle w:val="Section"/>
        <w:numPr>
          <w:ilvl w:val="0"/>
          <w:numId w:val="0"/>
        </w:numPr>
        <w:ind w:left="720"/>
      </w:pPr>
    </w:p>
    <w:p w14:paraId="385CCD94" w14:textId="77777777" w:rsidR="002810E7" w:rsidRPr="00222B57" w:rsidRDefault="00301771">
      <w:pPr>
        <w:pStyle w:val="Heading3"/>
        <w:spacing w:before="0"/>
      </w:pPr>
      <w:bookmarkStart w:id="16" w:name="_Toc206511715"/>
      <w:r w:rsidRPr="00222B57">
        <w:rPr>
          <w:color w:val="005E76"/>
        </w:rPr>
        <w:t>Becoming a member: process</w:t>
      </w:r>
      <w:bookmarkEnd w:id="16"/>
    </w:p>
    <w:p w14:paraId="5B4769FA" w14:textId="77777777" w:rsidR="002810E7" w:rsidRPr="00222B57" w:rsidRDefault="00301771" w:rsidP="00E31453">
      <w:pPr>
        <w:pStyle w:val="Section"/>
        <w:numPr>
          <w:ilvl w:val="0"/>
          <w:numId w:val="69"/>
        </w:numPr>
      </w:pPr>
      <w:r w:rsidRPr="00222B57">
        <w:t xml:space="preserve">An applicant for membership must complete and sign any application form, supply any information, or attend an interview as may be reasonably required by the </w:t>
      </w:r>
      <w:r w:rsidRPr="00E31453">
        <w:rPr>
          <w:b/>
        </w:rPr>
        <w:t>Committee</w:t>
      </w:r>
      <w:r w:rsidRPr="00222B57">
        <w:t xml:space="preserve"> regarding an application for membership and will become a </w:t>
      </w:r>
      <w:proofErr w:type="gramStart"/>
      <w:r w:rsidRPr="00E31453">
        <w:rPr>
          <w:b/>
        </w:rPr>
        <w:t>Member</w:t>
      </w:r>
      <w:proofErr w:type="gramEnd"/>
      <w:r w:rsidRPr="00222B57">
        <w:t xml:space="preserve"> on acceptance of that application by the </w:t>
      </w:r>
      <w:r w:rsidRPr="00E31453">
        <w:rPr>
          <w:b/>
        </w:rPr>
        <w:t>Committee</w:t>
      </w:r>
      <w:r w:rsidRPr="00222B57">
        <w:t>.</w:t>
      </w:r>
    </w:p>
    <w:p w14:paraId="5DB97309" w14:textId="77777777" w:rsidR="002810E7" w:rsidRDefault="00301771" w:rsidP="00E31453">
      <w:pPr>
        <w:pStyle w:val="Section"/>
        <w:numPr>
          <w:ilvl w:val="0"/>
          <w:numId w:val="69"/>
        </w:numPr>
      </w:pPr>
      <w:r w:rsidRPr="00222B57">
        <w:lastRenderedPageBreak/>
        <w:t xml:space="preserve">The </w:t>
      </w:r>
      <w:r w:rsidRPr="00E31453">
        <w:rPr>
          <w:b/>
        </w:rPr>
        <w:t>Committee</w:t>
      </w:r>
      <w:r w:rsidRPr="00222B57">
        <w:t xml:space="preserve"> may accept or decline an application for membership at its sole discretion. The </w:t>
      </w:r>
      <w:r w:rsidRPr="00E31453">
        <w:rPr>
          <w:b/>
        </w:rPr>
        <w:t>Committee</w:t>
      </w:r>
      <w:r w:rsidRPr="00222B57">
        <w:t xml:space="preserve"> must advise the applicant of its decision.</w:t>
      </w:r>
    </w:p>
    <w:p w14:paraId="0F7C4891" w14:textId="7C23D4F7" w:rsidR="00615A72" w:rsidRPr="00222B57" w:rsidRDefault="00615A72" w:rsidP="00615A72">
      <w:pPr>
        <w:pStyle w:val="Section"/>
        <w:numPr>
          <w:ilvl w:val="1"/>
          <w:numId w:val="69"/>
        </w:numPr>
      </w:pPr>
      <w:r>
        <w:t xml:space="preserve">If the </w:t>
      </w:r>
      <w:r>
        <w:rPr>
          <w:b/>
          <w:bCs/>
        </w:rPr>
        <w:t>Committee</w:t>
      </w:r>
      <w:r>
        <w:t xml:space="preserve"> decides to decline an application for membership, all subscriptions and monies paid in advance shall be refunded.</w:t>
      </w:r>
    </w:p>
    <w:p w14:paraId="5AC63964" w14:textId="1C11A8B0" w:rsidR="002810E7" w:rsidRDefault="00301771" w:rsidP="00EA127E">
      <w:pPr>
        <w:pStyle w:val="Section"/>
        <w:numPr>
          <w:ilvl w:val="0"/>
          <w:numId w:val="69"/>
        </w:numPr>
      </w:pPr>
      <w:r w:rsidRPr="00222B57">
        <w:t xml:space="preserve">The signed written consent of every </w:t>
      </w:r>
      <w:r w:rsidRPr="00E31453">
        <w:rPr>
          <w:b/>
        </w:rPr>
        <w:t>Member</w:t>
      </w:r>
      <w:r w:rsidRPr="00222B57">
        <w:t xml:space="preserve"> to become a </w:t>
      </w:r>
      <w:r w:rsidRPr="00E31453">
        <w:rPr>
          <w:b/>
        </w:rPr>
        <w:t>Society Member</w:t>
      </w:r>
      <w:r w:rsidRPr="00222B57">
        <w:t xml:space="preserve"> shall be retained in the </w:t>
      </w:r>
      <w:r w:rsidRPr="00E31453">
        <w:rPr>
          <w:b/>
        </w:rPr>
        <w:t>Society’s</w:t>
      </w:r>
      <w:r w:rsidRPr="00222B57">
        <w:t xml:space="preserve"> membership records.</w:t>
      </w:r>
    </w:p>
    <w:p w14:paraId="342FF333" w14:textId="77777777" w:rsidR="00EA127E" w:rsidRPr="00222B57" w:rsidRDefault="00EA127E" w:rsidP="00EA127E">
      <w:pPr>
        <w:pStyle w:val="Section"/>
        <w:numPr>
          <w:ilvl w:val="0"/>
          <w:numId w:val="0"/>
        </w:numPr>
        <w:ind w:left="720"/>
      </w:pPr>
    </w:p>
    <w:p w14:paraId="019498CF" w14:textId="77777777" w:rsidR="002810E7" w:rsidRPr="00222B57" w:rsidRDefault="00301771">
      <w:pPr>
        <w:pStyle w:val="Heading3"/>
        <w:spacing w:before="0"/>
      </w:pPr>
      <w:bookmarkStart w:id="17" w:name="_Toc206511716"/>
      <w:r w:rsidRPr="00222B57">
        <w:rPr>
          <w:color w:val="005E76"/>
        </w:rPr>
        <w:t>Members' obligations and rights</w:t>
      </w:r>
      <w:bookmarkEnd w:id="17"/>
    </w:p>
    <w:p w14:paraId="3CB6EAC2" w14:textId="77777777" w:rsidR="002810E7" w:rsidRPr="00222B57" w:rsidRDefault="00301771" w:rsidP="00E31453">
      <w:pPr>
        <w:pStyle w:val="Section"/>
        <w:numPr>
          <w:ilvl w:val="0"/>
          <w:numId w:val="70"/>
        </w:numPr>
      </w:pPr>
      <w:r w:rsidRPr="00222B57">
        <w:t xml:space="preserve">Every </w:t>
      </w:r>
      <w:r w:rsidRPr="00E31453">
        <w:rPr>
          <w:b/>
        </w:rPr>
        <w:t>Member</w:t>
      </w:r>
      <w:r w:rsidRPr="00222B57">
        <w:t xml:space="preserve"> shall provide the </w:t>
      </w:r>
      <w:r w:rsidRPr="00E31453">
        <w:rPr>
          <w:b/>
        </w:rPr>
        <w:t>Society</w:t>
      </w:r>
      <w:r w:rsidRPr="00222B57">
        <w:t xml:space="preserve"> in writing with that </w:t>
      </w:r>
      <w:r w:rsidRPr="00E31453">
        <w:rPr>
          <w:b/>
        </w:rPr>
        <w:t>Member</w:t>
      </w:r>
      <w:r w:rsidRPr="00222B57">
        <w:t xml:space="preserve">’s name and contact details (namely, physical or email address and a telephone number) and promptly advise the </w:t>
      </w:r>
      <w:r w:rsidRPr="00E31453">
        <w:rPr>
          <w:b/>
        </w:rPr>
        <w:t>Society</w:t>
      </w:r>
      <w:r w:rsidRPr="00222B57">
        <w:t xml:space="preserve"> in writing of any changes to those details.</w:t>
      </w:r>
    </w:p>
    <w:p w14:paraId="5058D8BD" w14:textId="77777777" w:rsidR="002810E7" w:rsidRPr="00222B57" w:rsidRDefault="00301771" w:rsidP="00E31453">
      <w:pPr>
        <w:pStyle w:val="Section"/>
        <w:numPr>
          <w:ilvl w:val="1"/>
          <w:numId w:val="57"/>
        </w:numPr>
      </w:pPr>
      <w:r w:rsidRPr="00222B57">
        <w:t xml:space="preserve">All </w:t>
      </w:r>
      <w:r w:rsidRPr="00222B57">
        <w:rPr>
          <w:b/>
        </w:rPr>
        <w:t>Members</w:t>
      </w:r>
      <w:r w:rsidRPr="00222B57">
        <w:t xml:space="preserve"> shall promote the interests and purposes of the </w:t>
      </w:r>
      <w:r w:rsidRPr="00222B57">
        <w:rPr>
          <w:b/>
        </w:rPr>
        <w:t>Society</w:t>
      </w:r>
      <w:r w:rsidRPr="00222B57">
        <w:t xml:space="preserve"> and shall do nothing to bring the </w:t>
      </w:r>
      <w:r w:rsidRPr="00222B57">
        <w:rPr>
          <w:b/>
        </w:rPr>
        <w:t>Society</w:t>
      </w:r>
      <w:r w:rsidRPr="00222B57">
        <w:t xml:space="preserve"> into disrepute.</w:t>
      </w:r>
    </w:p>
    <w:p w14:paraId="7B7F9BCE" w14:textId="77777777" w:rsidR="002810E7" w:rsidRPr="00222B57" w:rsidRDefault="00301771" w:rsidP="00E31453">
      <w:pPr>
        <w:pStyle w:val="Section"/>
        <w:numPr>
          <w:ilvl w:val="1"/>
          <w:numId w:val="57"/>
        </w:numPr>
      </w:pPr>
      <w:r w:rsidRPr="00222B57">
        <w:t xml:space="preserve">A </w:t>
      </w:r>
      <w:r w:rsidRPr="00222B57">
        <w:rPr>
          <w:b/>
        </w:rPr>
        <w:t>Member</w:t>
      </w:r>
      <w:r w:rsidRPr="00222B57">
        <w:t xml:space="preserve"> is only entitled to exercise the rights of membership (including attending and voting at </w:t>
      </w:r>
      <w:r w:rsidRPr="00222B57">
        <w:rPr>
          <w:b/>
        </w:rPr>
        <w:t>General Meetings</w:t>
      </w:r>
      <w:r w:rsidRPr="00222B57">
        <w:t xml:space="preserve">, accessing or using the </w:t>
      </w:r>
      <w:r w:rsidRPr="00222B57">
        <w:rPr>
          <w:b/>
        </w:rPr>
        <w:t>Society’s</w:t>
      </w:r>
      <w:r w:rsidRPr="00222B57">
        <w:t xml:space="preserve"> premises, facilities, equipment and other property, and participating in </w:t>
      </w:r>
      <w:r w:rsidRPr="00222B57">
        <w:rPr>
          <w:b/>
        </w:rPr>
        <w:t>Society</w:t>
      </w:r>
      <w:r w:rsidRPr="00222B57">
        <w:t xml:space="preserve"> activities) if all subscriptions and any other fees have been paid to the </w:t>
      </w:r>
      <w:r w:rsidRPr="00222B57">
        <w:rPr>
          <w:b/>
        </w:rPr>
        <w:t>Society</w:t>
      </w:r>
      <w:r w:rsidRPr="00222B57">
        <w:t xml:space="preserve"> by their respective due dates, but no </w:t>
      </w:r>
      <w:r w:rsidRPr="00222B57">
        <w:rPr>
          <w:b/>
        </w:rPr>
        <w:t>Member</w:t>
      </w:r>
      <w:r w:rsidRPr="00222B57">
        <w:t xml:space="preserve"> or </w:t>
      </w:r>
      <w:r w:rsidRPr="00222B57">
        <w:rPr>
          <w:b/>
        </w:rPr>
        <w:t>Life Member</w:t>
      </w:r>
      <w:r w:rsidRPr="00222B57">
        <w:t xml:space="preserve"> is liable for an obligation of the </w:t>
      </w:r>
      <w:r w:rsidRPr="00222B57">
        <w:rPr>
          <w:b/>
        </w:rPr>
        <w:t>Society</w:t>
      </w:r>
      <w:r w:rsidRPr="00222B57">
        <w:t xml:space="preserve"> by reason only of being a </w:t>
      </w:r>
      <w:r w:rsidRPr="00222B57">
        <w:rPr>
          <w:b/>
        </w:rPr>
        <w:t>Member</w:t>
      </w:r>
      <w:r w:rsidRPr="00222B57">
        <w:t>.</w:t>
      </w:r>
    </w:p>
    <w:p w14:paraId="6989232C" w14:textId="48A62990" w:rsidR="002810E7" w:rsidRPr="00222B57" w:rsidRDefault="00301771" w:rsidP="00E31453">
      <w:pPr>
        <w:pStyle w:val="Section"/>
        <w:numPr>
          <w:ilvl w:val="1"/>
          <w:numId w:val="57"/>
        </w:numPr>
      </w:pPr>
      <w:r w:rsidRPr="00222B57">
        <w:t xml:space="preserve">Any </w:t>
      </w:r>
      <w:r w:rsidR="000D71D6" w:rsidRPr="007E176A">
        <w:rPr>
          <w:b/>
          <w:bCs/>
        </w:rPr>
        <w:t>Corporate</w:t>
      </w:r>
      <w:r w:rsidR="000D71D6">
        <w:t xml:space="preserve"> </w:t>
      </w:r>
      <w:r w:rsidRPr="00222B57">
        <w:rPr>
          <w:b/>
        </w:rPr>
        <w:t>Member</w:t>
      </w:r>
      <w:r w:rsidRPr="00222B57">
        <w:t xml:space="preserve"> shall provide the Committee, in writing, with the name and contact details of the person who is the organisation’s authorised representative</w:t>
      </w:r>
      <w:r w:rsidR="00B456DA">
        <w:t>.</w:t>
      </w:r>
    </w:p>
    <w:p w14:paraId="4D173A35" w14:textId="77777777" w:rsidR="002810E7" w:rsidRDefault="00301771" w:rsidP="00E31453">
      <w:pPr>
        <w:pStyle w:val="Section"/>
        <w:numPr>
          <w:ilvl w:val="1"/>
          <w:numId w:val="57"/>
        </w:numPr>
      </w:pPr>
      <w:r w:rsidRPr="00222B57">
        <w:t xml:space="preserve">The </w:t>
      </w:r>
      <w:r w:rsidRPr="00222B57">
        <w:rPr>
          <w:b/>
        </w:rPr>
        <w:t>Committee</w:t>
      </w:r>
      <w:r w:rsidRPr="00222B57">
        <w:t xml:space="preserve"> may decide what access or use </w:t>
      </w:r>
      <w:r w:rsidRPr="00222B57">
        <w:rPr>
          <w:b/>
        </w:rPr>
        <w:t>Members</w:t>
      </w:r>
      <w:r w:rsidRPr="00222B57">
        <w:t xml:space="preserve"> may have of or to any premises, facilities, equipment or other property owned, occupied or otherwise used by the </w:t>
      </w:r>
      <w:r w:rsidRPr="00222B57">
        <w:rPr>
          <w:b/>
        </w:rPr>
        <w:t>Society</w:t>
      </w:r>
      <w:r w:rsidRPr="00222B57">
        <w:t xml:space="preserve">, and to participate in </w:t>
      </w:r>
      <w:r w:rsidRPr="00222B57">
        <w:rPr>
          <w:b/>
        </w:rPr>
        <w:t>Society</w:t>
      </w:r>
      <w:r w:rsidRPr="00222B57">
        <w:t xml:space="preserve"> activities, including any conditions of and fees for such access, use or involvement.</w:t>
      </w:r>
    </w:p>
    <w:p w14:paraId="571B007A" w14:textId="77777777" w:rsidR="00EA127E" w:rsidRPr="00222B57" w:rsidRDefault="00EA127E" w:rsidP="00EA127E">
      <w:pPr>
        <w:pStyle w:val="Section"/>
        <w:numPr>
          <w:ilvl w:val="0"/>
          <w:numId w:val="0"/>
        </w:numPr>
        <w:ind w:left="1440"/>
      </w:pPr>
    </w:p>
    <w:p w14:paraId="7A64582C" w14:textId="77777777" w:rsidR="002810E7" w:rsidRPr="00222B57" w:rsidRDefault="00301771">
      <w:pPr>
        <w:pStyle w:val="Heading3"/>
        <w:spacing w:before="0"/>
      </w:pPr>
      <w:bookmarkStart w:id="18" w:name="_Toc206511717"/>
      <w:r w:rsidRPr="00222B57">
        <w:rPr>
          <w:color w:val="005E76"/>
        </w:rPr>
        <w:t>Subscriptions and fees</w:t>
      </w:r>
      <w:bookmarkEnd w:id="18"/>
    </w:p>
    <w:p w14:paraId="76978EC3" w14:textId="77777777" w:rsidR="002810E7" w:rsidRPr="00222B57" w:rsidRDefault="00301771" w:rsidP="00E31453">
      <w:pPr>
        <w:pStyle w:val="Section"/>
        <w:numPr>
          <w:ilvl w:val="0"/>
          <w:numId w:val="71"/>
        </w:numPr>
      </w:pPr>
      <w:r w:rsidRPr="00222B57">
        <w:t xml:space="preserve">The annual subscription and any other fees for membership for the then current financial year shall be set by resolution of a </w:t>
      </w:r>
      <w:r w:rsidRPr="00E31453">
        <w:rPr>
          <w:b/>
        </w:rPr>
        <w:t>General Meeting</w:t>
      </w:r>
      <w:r w:rsidRPr="00222B57">
        <w:t xml:space="preserve"> (which can also decide that payment be made by periodic instalments).</w:t>
      </w:r>
    </w:p>
    <w:p w14:paraId="2F4CB591" w14:textId="037098E8" w:rsidR="002810E7" w:rsidRDefault="00301771" w:rsidP="00E31453">
      <w:pPr>
        <w:pStyle w:val="Section"/>
        <w:numPr>
          <w:ilvl w:val="0"/>
          <w:numId w:val="71"/>
        </w:numPr>
      </w:pPr>
      <w:r w:rsidRPr="00222B57">
        <w:lastRenderedPageBreak/>
        <w:t xml:space="preserve">Any </w:t>
      </w:r>
      <w:r w:rsidRPr="00E31453">
        <w:rPr>
          <w:b/>
        </w:rPr>
        <w:t>Member</w:t>
      </w:r>
      <w:r w:rsidRPr="00222B57">
        <w:t xml:space="preserve"> failing to pay the annual subscription (including any periodic payment), any levy, or any capitation fees, within </w:t>
      </w:r>
      <w:r w:rsidR="00615A72">
        <w:t>6</w:t>
      </w:r>
      <w:r w:rsidRPr="00222B57">
        <w:t xml:space="preserve">0 </w:t>
      </w:r>
      <w:r w:rsidRPr="00E31453">
        <w:rPr>
          <w:b/>
        </w:rPr>
        <w:t>Working Days</w:t>
      </w:r>
      <w:r w:rsidRPr="00222B57">
        <w:t xml:space="preserve"> of the date the same was due for payment shall be considered as unfinancial and shall (without being released from the obligation of payment) have no membership rights and shall not be entitled to participate in any </w:t>
      </w:r>
      <w:r w:rsidRPr="00E31453">
        <w:rPr>
          <w:b/>
        </w:rPr>
        <w:t>Society</w:t>
      </w:r>
      <w:r w:rsidRPr="00222B57">
        <w:t xml:space="preserve"> activity or to access or use the </w:t>
      </w:r>
      <w:r w:rsidRPr="00E31453">
        <w:rPr>
          <w:b/>
        </w:rPr>
        <w:t>Society</w:t>
      </w:r>
      <w:r w:rsidRPr="00222B57">
        <w:t xml:space="preserve">’s premises, facilities, equipment and other property until all the arrears are paid. If such arrears are not paid within </w:t>
      </w:r>
      <w:r w:rsidR="00615A72">
        <w:t>8</w:t>
      </w:r>
      <w:r w:rsidRPr="00222B57">
        <w:t xml:space="preserve">0 </w:t>
      </w:r>
      <w:r w:rsidRPr="00E31453">
        <w:rPr>
          <w:b/>
        </w:rPr>
        <w:t>Working Days</w:t>
      </w:r>
      <w:r w:rsidRPr="00222B57">
        <w:t xml:space="preserve"> of the due date for payment of the subscription, any other fees, or levy the </w:t>
      </w:r>
      <w:r w:rsidRPr="00E31453">
        <w:rPr>
          <w:b/>
        </w:rPr>
        <w:t>Committee</w:t>
      </w:r>
      <w:r w:rsidRPr="00222B57">
        <w:t xml:space="preserve"> may terminate the </w:t>
      </w:r>
      <w:r w:rsidRPr="00E31453">
        <w:rPr>
          <w:b/>
        </w:rPr>
        <w:t>Member</w:t>
      </w:r>
      <w:r w:rsidRPr="00222B57">
        <w:t xml:space="preserve">’s membership (without being required to give prior notice to that </w:t>
      </w:r>
      <w:r w:rsidRPr="00E31453">
        <w:rPr>
          <w:b/>
        </w:rPr>
        <w:t>Member</w:t>
      </w:r>
      <w:r w:rsidRPr="00222B57">
        <w:t>).</w:t>
      </w:r>
    </w:p>
    <w:p w14:paraId="28543664" w14:textId="6E4C7EDB" w:rsidR="00615A72" w:rsidRDefault="00615A72" w:rsidP="00615A72">
      <w:pPr>
        <w:pStyle w:val="Section"/>
        <w:numPr>
          <w:ilvl w:val="1"/>
          <w:numId w:val="71"/>
        </w:numPr>
      </w:pPr>
      <w:r>
        <w:t xml:space="preserve">The </w:t>
      </w:r>
      <w:r>
        <w:rPr>
          <w:b/>
          <w:bCs/>
        </w:rPr>
        <w:t>Committee</w:t>
      </w:r>
      <w:r>
        <w:t xml:space="preserve"> reserves the right to waive overdue fees at its discretion on compassionate grounds.</w:t>
      </w:r>
    </w:p>
    <w:p w14:paraId="148E61DB" w14:textId="5CB0F428" w:rsidR="00615A72" w:rsidRDefault="00615A72" w:rsidP="00615A72">
      <w:pPr>
        <w:pStyle w:val="Section"/>
        <w:numPr>
          <w:ilvl w:val="0"/>
          <w:numId w:val="71"/>
        </w:numPr>
      </w:pPr>
      <w:r>
        <w:t xml:space="preserve">The annual subscription shall fall due on the first of the financial year of the </w:t>
      </w:r>
      <w:r>
        <w:rPr>
          <w:b/>
          <w:bCs/>
        </w:rPr>
        <w:t>Society</w:t>
      </w:r>
      <w:r w:rsidR="00A708BC">
        <w:t xml:space="preserve"> – see 41a.</w:t>
      </w:r>
    </w:p>
    <w:p w14:paraId="72149A09" w14:textId="77777777" w:rsidR="00EA127E" w:rsidRPr="00222B57" w:rsidRDefault="00EA127E" w:rsidP="00EA127E">
      <w:pPr>
        <w:pStyle w:val="Section"/>
        <w:numPr>
          <w:ilvl w:val="0"/>
          <w:numId w:val="0"/>
        </w:numPr>
        <w:ind w:left="720"/>
      </w:pPr>
    </w:p>
    <w:p w14:paraId="68B1788E" w14:textId="77777777" w:rsidR="002810E7" w:rsidRPr="00222B57" w:rsidRDefault="00301771">
      <w:pPr>
        <w:pStyle w:val="Heading3"/>
        <w:spacing w:before="0"/>
      </w:pPr>
      <w:bookmarkStart w:id="19" w:name="_Toc206511718"/>
      <w:r w:rsidRPr="00222B57">
        <w:rPr>
          <w:color w:val="005E76"/>
        </w:rPr>
        <w:t>Ceasing to be a member</w:t>
      </w:r>
      <w:bookmarkEnd w:id="19"/>
    </w:p>
    <w:p w14:paraId="7B6AC3C3" w14:textId="77777777" w:rsidR="002810E7" w:rsidRPr="00222B57" w:rsidRDefault="00301771" w:rsidP="00E31453">
      <w:pPr>
        <w:pStyle w:val="Section"/>
        <w:numPr>
          <w:ilvl w:val="0"/>
          <w:numId w:val="72"/>
        </w:numPr>
      </w:pPr>
      <w:r w:rsidRPr="00222B57">
        <w:t xml:space="preserve">A </w:t>
      </w:r>
      <w:r w:rsidRPr="00E31453">
        <w:rPr>
          <w:b/>
        </w:rPr>
        <w:t>Member</w:t>
      </w:r>
      <w:r w:rsidRPr="00222B57">
        <w:t xml:space="preserve"> ceases to be a </w:t>
      </w:r>
      <w:proofErr w:type="gramStart"/>
      <w:r w:rsidRPr="00E31453">
        <w:rPr>
          <w:b/>
        </w:rPr>
        <w:t>Member</w:t>
      </w:r>
      <w:proofErr w:type="gramEnd"/>
      <w:r w:rsidRPr="00222B57">
        <w:t>—</w:t>
      </w:r>
    </w:p>
    <w:p w14:paraId="49E50A6C" w14:textId="77777777" w:rsidR="002810E7" w:rsidRPr="00222B57" w:rsidRDefault="00301771" w:rsidP="00E31453">
      <w:pPr>
        <w:pStyle w:val="Section"/>
        <w:numPr>
          <w:ilvl w:val="1"/>
          <w:numId w:val="57"/>
        </w:numPr>
      </w:pPr>
      <w:r w:rsidRPr="00222B57">
        <w:t xml:space="preserve">by resignation from that </w:t>
      </w:r>
      <w:r w:rsidRPr="00222B57">
        <w:rPr>
          <w:b/>
        </w:rPr>
        <w:t>Member</w:t>
      </w:r>
      <w:r w:rsidRPr="00222B57">
        <w:t xml:space="preserve">’s class of membership by written notice signed by that </w:t>
      </w:r>
      <w:r w:rsidRPr="00222B57">
        <w:rPr>
          <w:b/>
        </w:rPr>
        <w:t>Member</w:t>
      </w:r>
      <w:r w:rsidRPr="00222B57">
        <w:t xml:space="preserve"> to the </w:t>
      </w:r>
      <w:r w:rsidRPr="00222B57">
        <w:rPr>
          <w:b/>
        </w:rPr>
        <w:t>Committee</w:t>
      </w:r>
      <w:r w:rsidRPr="00222B57">
        <w:t>, or</w:t>
      </w:r>
    </w:p>
    <w:p w14:paraId="72CDB15D" w14:textId="77777777" w:rsidR="002810E7" w:rsidRPr="00222B57" w:rsidRDefault="00301771" w:rsidP="00E31453">
      <w:pPr>
        <w:pStyle w:val="Section"/>
        <w:numPr>
          <w:ilvl w:val="1"/>
          <w:numId w:val="57"/>
        </w:numPr>
      </w:pPr>
      <w:r w:rsidRPr="00222B57">
        <w:t xml:space="preserve">on termination of a </w:t>
      </w:r>
      <w:proofErr w:type="gramStart"/>
      <w:r w:rsidRPr="00222B57">
        <w:rPr>
          <w:b/>
        </w:rPr>
        <w:t>Member</w:t>
      </w:r>
      <w:r w:rsidRPr="00222B57">
        <w:t>’s</w:t>
      </w:r>
      <w:proofErr w:type="gramEnd"/>
      <w:r w:rsidRPr="00222B57">
        <w:t xml:space="preserve"> membership following a dispute resolution process under this </w:t>
      </w:r>
      <w:r w:rsidRPr="00222B57">
        <w:rPr>
          <w:b/>
        </w:rPr>
        <w:t>Constitution</w:t>
      </w:r>
      <w:r w:rsidRPr="00222B57">
        <w:t>, or</w:t>
      </w:r>
    </w:p>
    <w:p w14:paraId="581A3EB6" w14:textId="29955600" w:rsidR="002810E7" w:rsidRPr="00222B57" w:rsidRDefault="00301771" w:rsidP="00E31453">
      <w:pPr>
        <w:pStyle w:val="Section"/>
        <w:numPr>
          <w:ilvl w:val="1"/>
          <w:numId w:val="57"/>
        </w:numPr>
      </w:pPr>
      <w:r w:rsidRPr="00222B57">
        <w:t xml:space="preserve">on death (or if a </w:t>
      </w:r>
      <w:r w:rsidRPr="007E176A">
        <w:rPr>
          <w:b/>
          <w:bCs/>
        </w:rPr>
        <w:t>corporate</w:t>
      </w:r>
      <w:r w:rsidR="003D7566" w:rsidRPr="007E176A">
        <w:rPr>
          <w:b/>
          <w:bCs/>
        </w:rPr>
        <w:t xml:space="preserve"> member</w:t>
      </w:r>
      <w:r w:rsidRPr="00222B57">
        <w:t xml:space="preserve"> on liquidation or deregistration, or if a partnership on dissolution of the partnership), or</w:t>
      </w:r>
    </w:p>
    <w:p w14:paraId="01E4A4C3" w14:textId="77777777" w:rsidR="002810E7" w:rsidRPr="00222B57" w:rsidRDefault="00301771" w:rsidP="00E31453">
      <w:pPr>
        <w:pStyle w:val="Section"/>
        <w:numPr>
          <w:ilvl w:val="1"/>
          <w:numId w:val="57"/>
        </w:numPr>
      </w:pPr>
      <w:r w:rsidRPr="00222B57">
        <w:t xml:space="preserve">by resolution of the </w:t>
      </w:r>
      <w:r w:rsidRPr="00222B57">
        <w:rPr>
          <w:b/>
        </w:rPr>
        <w:t>Committee</w:t>
      </w:r>
      <w:r w:rsidRPr="00222B57">
        <w:t xml:space="preserve"> where—</w:t>
      </w:r>
    </w:p>
    <w:p w14:paraId="3B917BBF" w14:textId="45213B16" w:rsidR="002810E7" w:rsidRPr="00222B57" w:rsidRDefault="00301771" w:rsidP="00615A72">
      <w:pPr>
        <w:pStyle w:val="Section"/>
        <w:numPr>
          <w:ilvl w:val="2"/>
          <w:numId w:val="57"/>
        </w:numPr>
      </w:pPr>
      <w:r w:rsidRPr="00222B57">
        <w:t xml:space="preserve">The </w:t>
      </w:r>
      <w:r w:rsidRPr="00222B57">
        <w:rPr>
          <w:b/>
        </w:rPr>
        <w:t>Member</w:t>
      </w:r>
      <w:r w:rsidRPr="00222B57">
        <w:t xml:space="preserve"> has failed to pay a subscription, levy or other amount due to the </w:t>
      </w:r>
      <w:r w:rsidRPr="00222B57">
        <w:rPr>
          <w:b/>
        </w:rPr>
        <w:t>Society</w:t>
      </w:r>
      <w:r w:rsidRPr="00222B57">
        <w:t xml:space="preserve"> within </w:t>
      </w:r>
      <w:r w:rsidR="00615A72">
        <w:t>8</w:t>
      </w:r>
      <w:r w:rsidRPr="00222B57">
        <w:t xml:space="preserve">0 </w:t>
      </w:r>
      <w:r w:rsidRPr="00222B57">
        <w:rPr>
          <w:b/>
        </w:rPr>
        <w:t>Working Days</w:t>
      </w:r>
      <w:r w:rsidRPr="00222B57">
        <w:t xml:space="preserve"> of the due date for payment.</w:t>
      </w:r>
    </w:p>
    <w:p w14:paraId="57451CFD" w14:textId="77777777" w:rsidR="002810E7" w:rsidRPr="00222B57" w:rsidRDefault="00301771" w:rsidP="00615A72">
      <w:pPr>
        <w:pStyle w:val="Section"/>
        <w:numPr>
          <w:ilvl w:val="2"/>
          <w:numId w:val="57"/>
        </w:numPr>
      </w:pPr>
      <w:r w:rsidRPr="00222B57">
        <w:t xml:space="preserve">In the opinion of the </w:t>
      </w:r>
      <w:r w:rsidRPr="00222B57">
        <w:rPr>
          <w:b/>
        </w:rPr>
        <w:t>Committee</w:t>
      </w:r>
      <w:r w:rsidRPr="00222B57">
        <w:t xml:space="preserve"> the </w:t>
      </w:r>
      <w:r w:rsidRPr="00222B57">
        <w:rPr>
          <w:b/>
        </w:rPr>
        <w:t>Member</w:t>
      </w:r>
      <w:r w:rsidRPr="00222B57">
        <w:t xml:space="preserve"> has brought the </w:t>
      </w:r>
      <w:r w:rsidRPr="00222B57">
        <w:rPr>
          <w:b/>
        </w:rPr>
        <w:t>Society</w:t>
      </w:r>
      <w:r w:rsidRPr="00222B57">
        <w:t xml:space="preserve"> into disrepute.</w:t>
      </w:r>
    </w:p>
    <w:p w14:paraId="1175F526" w14:textId="77777777" w:rsidR="002810E7" w:rsidRPr="00222B57" w:rsidRDefault="00301771" w:rsidP="00615A72">
      <w:pPr>
        <w:pStyle w:val="Section"/>
        <w:numPr>
          <w:ilvl w:val="1"/>
          <w:numId w:val="57"/>
        </w:numPr>
      </w:pPr>
      <w:r w:rsidRPr="00222B57">
        <w:t>with effect from (as applicable)—</w:t>
      </w:r>
    </w:p>
    <w:p w14:paraId="754A611C" w14:textId="77777777" w:rsidR="002810E7" w:rsidRPr="00222B57" w:rsidRDefault="00301771" w:rsidP="00615A72">
      <w:pPr>
        <w:pStyle w:val="Section"/>
        <w:numPr>
          <w:ilvl w:val="2"/>
          <w:numId w:val="57"/>
        </w:numPr>
      </w:pPr>
      <w:r w:rsidRPr="00222B57">
        <w:t xml:space="preserve">the date of receipt of the </w:t>
      </w:r>
      <w:r w:rsidRPr="00222B57">
        <w:rPr>
          <w:b/>
        </w:rPr>
        <w:t>Member</w:t>
      </w:r>
      <w:r w:rsidRPr="00222B57">
        <w:t xml:space="preserve">’s notice of resignation by the </w:t>
      </w:r>
      <w:r w:rsidRPr="00222B57">
        <w:rPr>
          <w:b/>
        </w:rPr>
        <w:t>Committee</w:t>
      </w:r>
      <w:r w:rsidRPr="00222B57">
        <w:t xml:space="preserve"> (or any subsequent date stated in the notice of resignation), or</w:t>
      </w:r>
    </w:p>
    <w:p w14:paraId="417C52C0" w14:textId="77777777" w:rsidR="002810E7" w:rsidRPr="00222B57" w:rsidRDefault="00301771" w:rsidP="00615A72">
      <w:pPr>
        <w:pStyle w:val="Section"/>
        <w:numPr>
          <w:ilvl w:val="2"/>
          <w:numId w:val="57"/>
        </w:numPr>
      </w:pPr>
      <w:r w:rsidRPr="00222B57">
        <w:lastRenderedPageBreak/>
        <w:t xml:space="preserve">the date of termination of the </w:t>
      </w:r>
      <w:r w:rsidRPr="00222B57">
        <w:rPr>
          <w:b/>
        </w:rPr>
        <w:t>Member</w:t>
      </w:r>
      <w:r w:rsidRPr="00222B57">
        <w:t xml:space="preserve">’s membership under this </w:t>
      </w:r>
      <w:r w:rsidRPr="00222B57">
        <w:rPr>
          <w:b/>
        </w:rPr>
        <w:t>Constitution</w:t>
      </w:r>
      <w:r w:rsidRPr="00222B57">
        <w:t>, or</w:t>
      </w:r>
    </w:p>
    <w:p w14:paraId="597F7906" w14:textId="61110BEC" w:rsidR="002810E7" w:rsidRPr="00222B57" w:rsidRDefault="00301771" w:rsidP="00615A72">
      <w:pPr>
        <w:pStyle w:val="Section"/>
        <w:numPr>
          <w:ilvl w:val="2"/>
          <w:numId w:val="57"/>
        </w:numPr>
      </w:pPr>
      <w:r w:rsidRPr="00222B57">
        <w:t xml:space="preserve">the date of death of the </w:t>
      </w:r>
      <w:r w:rsidRPr="00222B57">
        <w:rPr>
          <w:b/>
        </w:rPr>
        <w:t>Member</w:t>
      </w:r>
      <w:r w:rsidRPr="00222B57">
        <w:t xml:space="preserve"> (or if a corporate</w:t>
      </w:r>
      <w:r w:rsidR="002837FC">
        <w:t xml:space="preserve"> member</w:t>
      </w:r>
      <w:r w:rsidRPr="00222B57">
        <w:t xml:space="preserve"> from the date of its liquidation or deregistration, or if a partnership from the date of its dissolution), or</w:t>
      </w:r>
    </w:p>
    <w:p w14:paraId="0A52BCE4" w14:textId="77777777" w:rsidR="002810E7" w:rsidRDefault="00301771" w:rsidP="00615A72">
      <w:pPr>
        <w:pStyle w:val="Section"/>
        <w:numPr>
          <w:ilvl w:val="2"/>
          <w:numId w:val="57"/>
        </w:numPr>
      </w:pPr>
      <w:r w:rsidRPr="00222B57">
        <w:t xml:space="preserve">the date specified in a resolution of the </w:t>
      </w:r>
      <w:r w:rsidRPr="00222B57">
        <w:rPr>
          <w:b/>
        </w:rPr>
        <w:t>Committee</w:t>
      </w:r>
      <w:r w:rsidRPr="00222B57">
        <w:t xml:space="preserve"> and when a </w:t>
      </w:r>
      <w:r w:rsidRPr="00222B57">
        <w:rPr>
          <w:b/>
        </w:rPr>
        <w:t>Member</w:t>
      </w:r>
      <w:r w:rsidRPr="00222B57">
        <w:t xml:space="preserve">’s membership has been terminated the </w:t>
      </w:r>
      <w:r w:rsidRPr="00222B57">
        <w:rPr>
          <w:b/>
        </w:rPr>
        <w:t>Committee</w:t>
      </w:r>
      <w:r w:rsidRPr="00222B57">
        <w:t xml:space="preserve"> shall promptly notify the former </w:t>
      </w:r>
      <w:r w:rsidRPr="00222B57">
        <w:rPr>
          <w:b/>
        </w:rPr>
        <w:t>Member</w:t>
      </w:r>
      <w:r w:rsidRPr="00222B57">
        <w:t xml:space="preserve"> in writing.</w:t>
      </w:r>
    </w:p>
    <w:p w14:paraId="09C51412" w14:textId="77777777" w:rsidR="00EA127E" w:rsidRPr="00222B57" w:rsidRDefault="00EA127E" w:rsidP="00EA127E">
      <w:pPr>
        <w:pStyle w:val="Section"/>
        <w:numPr>
          <w:ilvl w:val="0"/>
          <w:numId w:val="0"/>
        </w:numPr>
        <w:ind w:left="1440"/>
      </w:pPr>
    </w:p>
    <w:p w14:paraId="6305CD51" w14:textId="77777777" w:rsidR="002810E7" w:rsidRPr="00222B57" w:rsidRDefault="00301771">
      <w:pPr>
        <w:pStyle w:val="Heading3"/>
        <w:spacing w:before="0"/>
      </w:pPr>
      <w:bookmarkStart w:id="20" w:name="_Toc206511719"/>
      <w:r w:rsidRPr="00222B57">
        <w:rPr>
          <w:color w:val="005E76"/>
        </w:rPr>
        <w:t>Obligations once membership has ceased</w:t>
      </w:r>
      <w:bookmarkEnd w:id="20"/>
    </w:p>
    <w:p w14:paraId="70A291FC" w14:textId="77777777" w:rsidR="002810E7" w:rsidRPr="00222B57" w:rsidRDefault="00301771" w:rsidP="00E31453">
      <w:pPr>
        <w:pStyle w:val="Section"/>
        <w:numPr>
          <w:ilvl w:val="0"/>
          <w:numId w:val="73"/>
        </w:numPr>
      </w:pPr>
      <w:r w:rsidRPr="00222B57">
        <w:t xml:space="preserve">A </w:t>
      </w:r>
      <w:r w:rsidRPr="00E31453">
        <w:rPr>
          <w:b/>
        </w:rPr>
        <w:t>Member</w:t>
      </w:r>
      <w:r w:rsidRPr="00222B57">
        <w:t xml:space="preserve"> who has ceased to be a </w:t>
      </w:r>
      <w:r w:rsidRPr="00E31453">
        <w:rPr>
          <w:b/>
        </w:rPr>
        <w:t>Member</w:t>
      </w:r>
      <w:r w:rsidRPr="00222B57">
        <w:t xml:space="preserve"> under this </w:t>
      </w:r>
      <w:r w:rsidRPr="00E31453">
        <w:rPr>
          <w:b/>
        </w:rPr>
        <w:t>Constitution</w:t>
      </w:r>
      <w:r w:rsidRPr="00222B57">
        <w:t xml:space="preserve">— </w:t>
      </w:r>
    </w:p>
    <w:p w14:paraId="5C996935" w14:textId="0B938211" w:rsidR="00615A72" w:rsidRPr="00222B57" w:rsidRDefault="00301771" w:rsidP="00615A72">
      <w:pPr>
        <w:pStyle w:val="Section"/>
        <w:numPr>
          <w:ilvl w:val="1"/>
          <w:numId w:val="57"/>
        </w:numPr>
      </w:pPr>
      <w:r w:rsidRPr="00222B57">
        <w:t xml:space="preserve">remains liable to pay all subscriptions and other fees to the </w:t>
      </w:r>
      <w:r w:rsidRPr="00222B57">
        <w:rPr>
          <w:b/>
        </w:rPr>
        <w:t>Society</w:t>
      </w:r>
      <w:r w:rsidRPr="00222B57">
        <w:t>’s next balance date</w:t>
      </w:r>
      <w:r w:rsidR="00615A72">
        <w:t xml:space="preserve"> (unless clause 14.</w:t>
      </w:r>
      <w:r w:rsidR="00B801E1">
        <w:t>b</w:t>
      </w:r>
      <w:r w:rsidR="00615A72">
        <w:t>.i. has been utilised)</w:t>
      </w:r>
      <w:r w:rsidRPr="00222B57">
        <w:t>,</w:t>
      </w:r>
    </w:p>
    <w:p w14:paraId="2934A7D0" w14:textId="77777777" w:rsidR="002810E7" w:rsidRPr="00222B57" w:rsidRDefault="00301771" w:rsidP="00E31453">
      <w:pPr>
        <w:pStyle w:val="Section"/>
        <w:numPr>
          <w:ilvl w:val="1"/>
          <w:numId w:val="57"/>
        </w:numPr>
      </w:pPr>
      <w:r w:rsidRPr="00222B57">
        <w:t xml:space="preserve">shall cease to hold himself or herself out as a </w:t>
      </w:r>
      <w:r w:rsidRPr="00222B57">
        <w:rPr>
          <w:b/>
        </w:rPr>
        <w:t>Member</w:t>
      </w:r>
      <w:r w:rsidRPr="00222B57">
        <w:t xml:space="preserve"> of the </w:t>
      </w:r>
      <w:r w:rsidRPr="00222B57">
        <w:rPr>
          <w:b/>
        </w:rPr>
        <w:t>Society</w:t>
      </w:r>
      <w:r w:rsidRPr="00222B57">
        <w:t>, and</w:t>
      </w:r>
    </w:p>
    <w:p w14:paraId="641695F3" w14:textId="77777777" w:rsidR="002810E7" w:rsidRPr="00222B57" w:rsidRDefault="00301771" w:rsidP="00E31453">
      <w:pPr>
        <w:pStyle w:val="Section"/>
        <w:numPr>
          <w:ilvl w:val="1"/>
          <w:numId w:val="57"/>
        </w:numPr>
      </w:pPr>
      <w:r w:rsidRPr="00222B57">
        <w:t xml:space="preserve">shall return to the </w:t>
      </w:r>
      <w:r w:rsidRPr="00222B57">
        <w:rPr>
          <w:b/>
        </w:rPr>
        <w:t>Society</w:t>
      </w:r>
      <w:r w:rsidRPr="00222B57">
        <w:t xml:space="preserve"> all material provided to </w:t>
      </w:r>
      <w:r w:rsidRPr="00222B57">
        <w:rPr>
          <w:b/>
        </w:rPr>
        <w:t>Members</w:t>
      </w:r>
      <w:r w:rsidRPr="00222B57">
        <w:t xml:space="preserve"> by the </w:t>
      </w:r>
      <w:r w:rsidRPr="00222B57">
        <w:rPr>
          <w:b/>
        </w:rPr>
        <w:t>Society</w:t>
      </w:r>
      <w:r w:rsidRPr="00222B57">
        <w:t xml:space="preserve"> (including any membership certificate, badges, handbooks and manuals).</w:t>
      </w:r>
    </w:p>
    <w:p w14:paraId="51837EBE" w14:textId="77777777" w:rsidR="002810E7" w:rsidRDefault="00301771" w:rsidP="00E31453">
      <w:pPr>
        <w:pStyle w:val="Section"/>
        <w:numPr>
          <w:ilvl w:val="1"/>
          <w:numId w:val="57"/>
        </w:numPr>
      </w:pPr>
      <w:r w:rsidRPr="00222B57">
        <w:t xml:space="preserve">shall cease to be entitled to any of the rights of a </w:t>
      </w:r>
      <w:r w:rsidRPr="00222B57">
        <w:rPr>
          <w:b/>
        </w:rPr>
        <w:t>Society Member</w:t>
      </w:r>
      <w:r w:rsidRPr="00222B57">
        <w:t>.</w:t>
      </w:r>
    </w:p>
    <w:p w14:paraId="4C34FB7A" w14:textId="77777777" w:rsidR="00EA127E" w:rsidRPr="00222B57" w:rsidRDefault="00EA127E" w:rsidP="00EA127E">
      <w:pPr>
        <w:pStyle w:val="Section"/>
        <w:numPr>
          <w:ilvl w:val="0"/>
          <w:numId w:val="0"/>
        </w:numPr>
        <w:ind w:left="1440"/>
      </w:pPr>
    </w:p>
    <w:p w14:paraId="31198E09" w14:textId="77777777" w:rsidR="002810E7" w:rsidRPr="00222B57" w:rsidRDefault="00301771">
      <w:pPr>
        <w:pStyle w:val="Heading3"/>
        <w:spacing w:before="0"/>
      </w:pPr>
      <w:bookmarkStart w:id="21" w:name="_Toc206511720"/>
      <w:r w:rsidRPr="00222B57">
        <w:rPr>
          <w:color w:val="005E76"/>
        </w:rPr>
        <w:t>Becoming a member again</w:t>
      </w:r>
      <w:bookmarkEnd w:id="21"/>
    </w:p>
    <w:p w14:paraId="3C6ACA88" w14:textId="77777777" w:rsidR="002810E7" w:rsidRPr="00222B57" w:rsidRDefault="00301771" w:rsidP="00E31453">
      <w:pPr>
        <w:pStyle w:val="Section"/>
        <w:numPr>
          <w:ilvl w:val="0"/>
          <w:numId w:val="74"/>
        </w:numPr>
      </w:pPr>
      <w:r w:rsidRPr="00222B57">
        <w:t xml:space="preserve">Any former </w:t>
      </w:r>
      <w:r w:rsidRPr="00E31453">
        <w:rPr>
          <w:b/>
        </w:rPr>
        <w:t>Member</w:t>
      </w:r>
      <w:r w:rsidRPr="00222B57">
        <w:t xml:space="preserve"> may apply for re-admission in the manner prescribed for new </w:t>
      </w:r>
      <w:proofErr w:type="gramStart"/>
      <w:r w:rsidRPr="00222B57">
        <w:t>applicants, and</w:t>
      </w:r>
      <w:proofErr w:type="gramEnd"/>
      <w:r w:rsidRPr="00222B57">
        <w:t xml:space="preserve"> may be re-admitted only by resolution of the </w:t>
      </w:r>
      <w:r w:rsidRPr="00E31453">
        <w:rPr>
          <w:b/>
        </w:rPr>
        <w:t>Committee</w:t>
      </w:r>
      <w:r w:rsidRPr="00222B57">
        <w:t xml:space="preserve">. </w:t>
      </w:r>
    </w:p>
    <w:p w14:paraId="67E8A662" w14:textId="77777777" w:rsidR="002810E7" w:rsidRDefault="00301771" w:rsidP="00E31453">
      <w:pPr>
        <w:pStyle w:val="Section"/>
        <w:numPr>
          <w:ilvl w:val="0"/>
          <w:numId w:val="74"/>
        </w:numPr>
      </w:pPr>
      <w:r w:rsidRPr="00222B57">
        <w:t xml:space="preserve">But, if a former </w:t>
      </w:r>
      <w:r w:rsidRPr="00E31453">
        <w:rPr>
          <w:b/>
        </w:rPr>
        <w:t>Member</w:t>
      </w:r>
      <w:r w:rsidRPr="00222B57">
        <w:t xml:space="preserve">’s membership was terminated following a disciplinary or dispute resolution process, the applicant may be re-admitted only by a resolution passed at a </w:t>
      </w:r>
      <w:r w:rsidRPr="00E31453">
        <w:rPr>
          <w:b/>
        </w:rPr>
        <w:t>General Meeting</w:t>
      </w:r>
      <w:r w:rsidRPr="00222B57">
        <w:t xml:space="preserve"> on the recommendation of the </w:t>
      </w:r>
      <w:r w:rsidRPr="00E31453">
        <w:rPr>
          <w:b/>
        </w:rPr>
        <w:t>Committee</w:t>
      </w:r>
      <w:r w:rsidRPr="00222B57">
        <w:t>.</w:t>
      </w:r>
    </w:p>
    <w:p w14:paraId="407E771A" w14:textId="77777777" w:rsidR="00EA127E" w:rsidRPr="00222B57" w:rsidRDefault="00EA127E" w:rsidP="00EA127E">
      <w:pPr>
        <w:pStyle w:val="Section"/>
        <w:numPr>
          <w:ilvl w:val="0"/>
          <w:numId w:val="0"/>
        </w:numPr>
        <w:ind w:left="720"/>
      </w:pPr>
    </w:p>
    <w:p w14:paraId="0152D13E" w14:textId="77777777" w:rsidR="00EA127E" w:rsidRDefault="00EA127E">
      <w:pPr>
        <w:rPr>
          <w:rFonts w:ascii="Arial" w:eastAsiaTheme="majorEastAsia" w:hAnsi="Arial" w:cstheme="majorBidi"/>
          <w:b/>
          <w:bCs/>
          <w:color w:val="00A9E0"/>
          <w:sz w:val="30"/>
          <w:szCs w:val="26"/>
        </w:rPr>
      </w:pPr>
      <w:r>
        <w:rPr>
          <w:rFonts w:ascii="Arial" w:hAnsi="Arial"/>
          <w:color w:val="00A9E0"/>
          <w:sz w:val="30"/>
        </w:rPr>
        <w:br w:type="page"/>
      </w:r>
    </w:p>
    <w:p w14:paraId="421EFD00" w14:textId="67A6B3F6" w:rsidR="002810E7" w:rsidRPr="00222B57" w:rsidRDefault="00301771">
      <w:pPr>
        <w:pStyle w:val="Heading2"/>
        <w:spacing w:before="0"/>
      </w:pPr>
      <w:bookmarkStart w:id="22" w:name="_Toc206511721"/>
      <w:r w:rsidRPr="00222B57">
        <w:rPr>
          <w:rFonts w:ascii="Arial" w:hAnsi="Arial"/>
          <w:color w:val="00A9E0"/>
          <w:sz w:val="30"/>
        </w:rPr>
        <w:lastRenderedPageBreak/>
        <w:t>General meetings</w:t>
      </w:r>
      <w:bookmarkEnd w:id="22"/>
    </w:p>
    <w:p w14:paraId="39DCBE92" w14:textId="77777777" w:rsidR="002810E7" w:rsidRPr="00222B57" w:rsidRDefault="00301771">
      <w:pPr>
        <w:pStyle w:val="Heading3"/>
        <w:spacing w:before="0"/>
      </w:pPr>
      <w:bookmarkStart w:id="23" w:name="_Toc206511722"/>
      <w:r w:rsidRPr="00222B57">
        <w:rPr>
          <w:color w:val="005E76"/>
        </w:rPr>
        <w:t>Procedures for all general meetings</w:t>
      </w:r>
      <w:bookmarkEnd w:id="23"/>
    </w:p>
    <w:p w14:paraId="6487AB26" w14:textId="77777777" w:rsidR="002810E7" w:rsidRPr="00222B57" w:rsidRDefault="00301771" w:rsidP="00E31453">
      <w:pPr>
        <w:pStyle w:val="Section"/>
        <w:numPr>
          <w:ilvl w:val="0"/>
          <w:numId w:val="75"/>
        </w:numPr>
      </w:pPr>
      <w:r w:rsidRPr="00222B57">
        <w:t xml:space="preserve">The </w:t>
      </w:r>
      <w:r w:rsidRPr="00E31453">
        <w:rPr>
          <w:b/>
        </w:rPr>
        <w:t>Committee</w:t>
      </w:r>
      <w:r w:rsidRPr="00222B57">
        <w:t xml:space="preserve"> shall give all </w:t>
      </w:r>
      <w:r w:rsidRPr="00E31453">
        <w:rPr>
          <w:b/>
        </w:rPr>
        <w:t>Members</w:t>
      </w:r>
      <w:r w:rsidRPr="00222B57">
        <w:t xml:space="preserve"> at least 20 </w:t>
      </w:r>
      <w:r w:rsidRPr="00E31453">
        <w:rPr>
          <w:b/>
        </w:rPr>
        <w:t>Working Days</w:t>
      </w:r>
      <w:r w:rsidRPr="00222B57">
        <w:t xml:space="preserve">’ written </w:t>
      </w:r>
      <w:r w:rsidRPr="00E31453">
        <w:rPr>
          <w:b/>
        </w:rPr>
        <w:t>Notice</w:t>
      </w:r>
      <w:r w:rsidRPr="00222B57">
        <w:t xml:space="preserve"> of any </w:t>
      </w:r>
      <w:r w:rsidRPr="00E31453">
        <w:rPr>
          <w:b/>
        </w:rPr>
        <w:t>General Meeting</w:t>
      </w:r>
      <w:r w:rsidRPr="00222B57">
        <w:t xml:space="preserve"> and of the business to be conducted at that </w:t>
      </w:r>
      <w:r w:rsidRPr="00E31453">
        <w:rPr>
          <w:b/>
        </w:rPr>
        <w:t>General Meeting</w:t>
      </w:r>
      <w:r w:rsidRPr="00222B57">
        <w:t>.</w:t>
      </w:r>
    </w:p>
    <w:p w14:paraId="43BDAEEA" w14:textId="77777777" w:rsidR="002810E7" w:rsidRPr="00222B57" w:rsidRDefault="00301771" w:rsidP="00E31453">
      <w:pPr>
        <w:pStyle w:val="Section"/>
        <w:numPr>
          <w:ilvl w:val="0"/>
          <w:numId w:val="75"/>
        </w:numPr>
      </w:pPr>
      <w:r w:rsidRPr="00222B57">
        <w:t xml:space="preserve">That </w:t>
      </w:r>
      <w:r w:rsidRPr="00E31453">
        <w:rPr>
          <w:b/>
        </w:rPr>
        <w:t>Notice</w:t>
      </w:r>
      <w:r w:rsidRPr="00222B57">
        <w:t xml:space="preserve"> will be addressed to the </w:t>
      </w:r>
      <w:r w:rsidRPr="00E31453">
        <w:rPr>
          <w:b/>
        </w:rPr>
        <w:t>Member</w:t>
      </w:r>
      <w:r w:rsidRPr="00222B57">
        <w:t xml:space="preserve"> at the contact address notified to the </w:t>
      </w:r>
      <w:r w:rsidRPr="00E31453">
        <w:rPr>
          <w:b/>
        </w:rPr>
        <w:t>Society</w:t>
      </w:r>
      <w:r w:rsidRPr="00222B57">
        <w:t xml:space="preserve"> and recorded in the </w:t>
      </w:r>
      <w:r w:rsidRPr="00E31453">
        <w:rPr>
          <w:b/>
        </w:rPr>
        <w:t>Society’s</w:t>
      </w:r>
      <w:r w:rsidRPr="00222B57">
        <w:t xml:space="preserve"> register of members. The </w:t>
      </w:r>
      <w:r w:rsidRPr="00E31453">
        <w:rPr>
          <w:b/>
        </w:rPr>
        <w:t>General Meeting</w:t>
      </w:r>
      <w:r w:rsidRPr="00222B57">
        <w:t xml:space="preserve"> and its business will not be invalidated simply because one or more </w:t>
      </w:r>
      <w:r w:rsidRPr="00E31453">
        <w:rPr>
          <w:b/>
        </w:rPr>
        <w:t>Members</w:t>
      </w:r>
      <w:r w:rsidRPr="00222B57">
        <w:t xml:space="preserve"> do not receive the </w:t>
      </w:r>
      <w:r w:rsidRPr="00E31453">
        <w:rPr>
          <w:b/>
        </w:rPr>
        <w:t>Notice</w:t>
      </w:r>
      <w:r w:rsidRPr="00222B57">
        <w:t xml:space="preserve"> of the </w:t>
      </w:r>
      <w:r w:rsidRPr="00E31453">
        <w:rPr>
          <w:b/>
        </w:rPr>
        <w:t>General Meeting</w:t>
      </w:r>
      <w:r w:rsidRPr="00222B57">
        <w:t>.</w:t>
      </w:r>
    </w:p>
    <w:p w14:paraId="5EEC263D" w14:textId="42FC5248" w:rsidR="002810E7" w:rsidRPr="00222B57" w:rsidRDefault="00301771" w:rsidP="00E31453">
      <w:pPr>
        <w:pStyle w:val="Section"/>
        <w:numPr>
          <w:ilvl w:val="0"/>
          <w:numId w:val="75"/>
        </w:numPr>
      </w:pPr>
      <w:r w:rsidRPr="00222B57">
        <w:t xml:space="preserve">Only financial </w:t>
      </w:r>
      <w:r w:rsidRPr="00E31453">
        <w:rPr>
          <w:b/>
        </w:rPr>
        <w:t>Members</w:t>
      </w:r>
      <w:r w:rsidRPr="00222B57">
        <w:t xml:space="preserve"> may speak and vote at </w:t>
      </w:r>
      <w:r w:rsidRPr="00E31453">
        <w:rPr>
          <w:b/>
        </w:rPr>
        <w:t>General Meetings</w:t>
      </w:r>
      <w:r w:rsidRPr="00222B57">
        <w:t>—</w:t>
      </w:r>
    </w:p>
    <w:p w14:paraId="2483ED32" w14:textId="77777777" w:rsidR="002810E7" w:rsidRDefault="00301771" w:rsidP="00E31453">
      <w:pPr>
        <w:pStyle w:val="Section"/>
        <w:numPr>
          <w:ilvl w:val="1"/>
          <w:numId w:val="57"/>
        </w:numPr>
      </w:pPr>
      <w:r w:rsidRPr="00222B57">
        <w:t>in person, or</w:t>
      </w:r>
    </w:p>
    <w:p w14:paraId="75C6BA95" w14:textId="05A5D15F" w:rsidR="00D570CF" w:rsidRPr="00222B57" w:rsidRDefault="00D570CF" w:rsidP="00E31453">
      <w:pPr>
        <w:pStyle w:val="Section"/>
        <w:numPr>
          <w:ilvl w:val="1"/>
          <w:numId w:val="57"/>
        </w:numPr>
      </w:pPr>
      <w:r>
        <w:t xml:space="preserve">via </w:t>
      </w:r>
      <w:r w:rsidR="0086534A">
        <w:t>audio visual means, or</w:t>
      </w:r>
    </w:p>
    <w:p w14:paraId="742F5461" w14:textId="323BC628" w:rsidR="002810E7" w:rsidRPr="00222B57" w:rsidRDefault="00301771" w:rsidP="00E31453">
      <w:pPr>
        <w:pStyle w:val="Section"/>
        <w:numPr>
          <w:ilvl w:val="1"/>
          <w:numId w:val="57"/>
        </w:numPr>
      </w:pPr>
      <w:r w:rsidRPr="00222B57">
        <w:t xml:space="preserve">by a signed original written proxy (an email or copy </w:t>
      </w:r>
      <w:r w:rsidR="00223BFC">
        <w:t>is</w:t>
      </w:r>
      <w:r w:rsidR="00223BFC" w:rsidRPr="00222B57">
        <w:t xml:space="preserve"> </w:t>
      </w:r>
      <w:r w:rsidRPr="00222B57">
        <w:t xml:space="preserve">acceptable) in favour of some individual entitled to be present at the meeting and received by, or handed to, the </w:t>
      </w:r>
      <w:r w:rsidRPr="00222B57">
        <w:rPr>
          <w:b/>
        </w:rPr>
        <w:t>Committee</w:t>
      </w:r>
      <w:r w:rsidRPr="00222B57">
        <w:t xml:space="preserve"> before the commencement of the </w:t>
      </w:r>
      <w:r w:rsidRPr="00222B57">
        <w:rPr>
          <w:b/>
        </w:rPr>
        <w:t>General Meeting,</w:t>
      </w:r>
      <w:r w:rsidRPr="00222B57">
        <w:t xml:space="preserve"> or</w:t>
      </w:r>
    </w:p>
    <w:p w14:paraId="5D2F016D" w14:textId="77777777" w:rsidR="002810E7" w:rsidRPr="00222B57" w:rsidRDefault="00301771" w:rsidP="00E31453">
      <w:pPr>
        <w:pStyle w:val="Section"/>
        <w:numPr>
          <w:ilvl w:val="1"/>
          <w:numId w:val="57"/>
        </w:numPr>
      </w:pPr>
      <w:r w:rsidRPr="00222B57">
        <w:t>no other proxy voting shall be permitted.</w:t>
      </w:r>
    </w:p>
    <w:p w14:paraId="6F568B29" w14:textId="77777777" w:rsidR="002810E7" w:rsidRPr="00B7429B" w:rsidRDefault="00301771" w:rsidP="00E31453">
      <w:pPr>
        <w:pStyle w:val="Section"/>
      </w:pPr>
      <w:r w:rsidRPr="00B7429B">
        <w:t xml:space="preserve">No </w:t>
      </w:r>
      <w:r w:rsidRPr="00B7429B">
        <w:rPr>
          <w:b/>
        </w:rPr>
        <w:t>General Meeting</w:t>
      </w:r>
      <w:r w:rsidRPr="00B7429B">
        <w:t xml:space="preserve"> may be held unless at least 10 eligible financial </w:t>
      </w:r>
      <w:r w:rsidRPr="00B7429B">
        <w:rPr>
          <w:b/>
        </w:rPr>
        <w:t>Members</w:t>
      </w:r>
      <w:r w:rsidRPr="00B7429B">
        <w:t xml:space="preserve"> attend throughout the </w:t>
      </w:r>
      <w:proofErr w:type="gramStart"/>
      <w:r w:rsidRPr="00B7429B">
        <w:t>meeting</w:t>
      </w:r>
      <w:proofErr w:type="gramEnd"/>
      <w:r w:rsidRPr="00B7429B">
        <w:t xml:space="preserve"> and this will constitute a quorum.</w:t>
      </w:r>
    </w:p>
    <w:p w14:paraId="6625988E" w14:textId="77777777" w:rsidR="002810E7" w:rsidRPr="00222B57" w:rsidRDefault="00301771" w:rsidP="00E31453">
      <w:pPr>
        <w:pStyle w:val="Section"/>
      </w:pPr>
      <w:r w:rsidRPr="00222B57">
        <w:t xml:space="preserve">If, within half an hour after the time appointed for a meeting a quorum is not present, the meeting – if convened upon request of </w:t>
      </w:r>
      <w:r w:rsidRPr="00222B57">
        <w:rPr>
          <w:b/>
        </w:rPr>
        <w:t>Members</w:t>
      </w:r>
      <w:r w:rsidRPr="00222B57">
        <w:t xml:space="preserve"> – shall be dissolved. In any other case it shall stand adjourned to a day, time and place determined by the </w:t>
      </w:r>
      <w:r w:rsidRPr="00222B57">
        <w:rPr>
          <w:b/>
        </w:rPr>
        <w:t>Chairperson</w:t>
      </w:r>
      <w:r w:rsidRPr="00222B57">
        <w:t xml:space="preserve"> of the </w:t>
      </w:r>
      <w:r w:rsidRPr="00222B57">
        <w:rPr>
          <w:b/>
        </w:rPr>
        <w:t>Society</w:t>
      </w:r>
      <w:r w:rsidRPr="00222B57">
        <w:t xml:space="preserve">, and if at such adjourned meeting a quorum is not present those </w:t>
      </w:r>
      <w:r w:rsidRPr="00222B57">
        <w:rPr>
          <w:b/>
        </w:rPr>
        <w:t>Members</w:t>
      </w:r>
      <w:r w:rsidRPr="00222B57">
        <w:t xml:space="preserve"> present in person or by proxy shall be deemed to constitute a sufficient quorum.</w:t>
      </w:r>
    </w:p>
    <w:p w14:paraId="4B5A78BF" w14:textId="77777777" w:rsidR="002810E7" w:rsidRPr="00222B57" w:rsidRDefault="00301771" w:rsidP="00E31453">
      <w:pPr>
        <w:pStyle w:val="Section"/>
      </w:pPr>
      <w:r w:rsidRPr="00222B57">
        <w:t xml:space="preserve">A </w:t>
      </w:r>
      <w:r w:rsidRPr="00222B57">
        <w:rPr>
          <w:b/>
        </w:rPr>
        <w:t>Member</w:t>
      </w:r>
      <w:r w:rsidRPr="00222B57">
        <w:t xml:space="preserve"> is entitled to exercise one vote on any motion at a </w:t>
      </w:r>
      <w:r w:rsidRPr="00222B57">
        <w:rPr>
          <w:b/>
        </w:rPr>
        <w:t>General Meeting</w:t>
      </w:r>
      <w:r w:rsidRPr="00222B57">
        <w:t xml:space="preserve"> in person or by proxy, and voting at a </w:t>
      </w:r>
      <w:r w:rsidRPr="00222B57">
        <w:rPr>
          <w:b/>
        </w:rPr>
        <w:t>General Meeting</w:t>
      </w:r>
      <w:r w:rsidRPr="00222B57">
        <w:t xml:space="preserve"> shall be by voices or by show of hands or, on demand of the chairperson or of 2 or more </w:t>
      </w:r>
      <w:r w:rsidRPr="00222B57">
        <w:rPr>
          <w:b/>
        </w:rPr>
        <w:t>Members</w:t>
      </w:r>
      <w:r w:rsidRPr="00222B57">
        <w:t xml:space="preserve"> present, by secret ballot.</w:t>
      </w:r>
    </w:p>
    <w:p w14:paraId="68D70636" w14:textId="77777777" w:rsidR="002810E7" w:rsidRPr="00222B57" w:rsidRDefault="00301771" w:rsidP="00E31453">
      <w:pPr>
        <w:pStyle w:val="Section"/>
      </w:pPr>
      <w:r w:rsidRPr="00222B57">
        <w:t xml:space="preserve">Unless otherwise required by this </w:t>
      </w:r>
      <w:r w:rsidRPr="00222B57">
        <w:rPr>
          <w:b/>
        </w:rPr>
        <w:t>Constitution</w:t>
      </w:r>
      <w:r w:rsidRPr="00222B57">
        <w:t xml:space="preserve">, all questions shall be decided by a simple majority of those in attendance in person or by proxy and voting at a </w:t>
      </w:r>
      <w:r w:rsidRPr="00222B57">
        <w:rPr>
          <w:b/>
        </w:rPr>
        <w:t>General Meeting</w:t>
      </w:r>
      <w:r w:rsidRPr="00222B57">
        <w:t xml:space="preserve"> or voting by remote ballot.</w:t>
      </w:r>
    </w:p>
    <w:p w14:paraId="1C1622C1" w14:textId="77777777" w:rsidR="002810E7" w:rsidRPr="00222B57" w:rsidRDefault="00301771" w:rsidP="00E31453">
      <w:pPr>
        <w:pStyle w:val="Section"/>
      </w:pPr>
      <w:r w:rsidRPr="00222B57">
        <w:t>Any decisions made when a quorum is not present are not valid.</w:t>
      </w:r>
    </w:p>
    <w:p w14:paraId="1840177D" w14:textId="4EACB3AF" w:rsidR="002810E7" w:rsidRPr="004F59A8" w:rsidRDefault="00301771" w:rsidP="00E31453">
      <w:pPr>
        <w:pStyle w:val="Section"/>
      </w:pPr>
      <w:r w:rsidRPr="004F59A8">
        <w:lastRenderedPageBreak/>
        <w:t xml:space="preserve">The </w:t>
      </w:r>
      <w:r w:rsidRPr="004F59A8">
        <w:rPr>
          <w:b/>
        </w:rPr>
        <w:t>Society</w:t>
      </w:r>
      <w:r w:rsidRPr="004F59A8">
        <w:t xml:space="preserve"> may pass a written resolution in lieu of a </w:t>
      </w:r>
      <w:r w:rsidRPr="004F59A8">
        <w:rPr>
          <w:b/>
        </w:rPr>
        <w:t>General Meeting</w:t>
      </w:r>
      <w:r w:rsidRPr="004F59A8">
        <w:t xml:space="preserve">, and a written resolution is as valid for the purposes of the </w:t>
      </w:r>
      <w:r w:rsidRPr="004F59A8">
        <w:rPr>
          <w:b/>
        </w:rPr>
        <w:t>Act</w:t>
      </w:r>
      <w:r w:rsidRPr="004F59A8">
        <w:t xml:space="preserve"> and this </w:t>
      </w:r>
      <w:r w:rsidRPr="004F59A8">
        <w:rPr>
          <w:b/>
        </w:rPr>
        <w:t>Constitution</w:t>
      </w:r>
      <w:r w:rsidRPr="004F59A8">
        <w:t xml:space="preserve"> as if it had been passed at a </w:t>
      </w:r>
      <w:r w:rsidRPr="004F59A8">
        <w:rPr>
          <w:b/>
        </w:rPr>
        <w:t>General Meeting</w:t>
      </w:r>
      <w:r w:rsidRPr="004F59A8">
        <w:t xml:space="preserve"> if it is approved by no less than 75 percent of the </w:t>
      </w:r>
      <w:r w:rsidRPr="004F59A8">
        <w:rPr>
          <w:b/>
        </w:rPr>
        <w:t>Members</w:t>
      </w:r>
      <w:r w:rsidRPr="004F59A8">
        <w:t xml:space="preserve"> who are entitled to vote on the resolution. A written resolution may consist of 1 or more documents in similar form (including letters, electronic mail, or other similar means of communication) each proposed by or on behalf of </w:t>
      </w:r>
      <w:r w:rsidR="003250CB" w:rsidRPr="004F59A8">
        <w:t>2</w:t>
      </w:r>
      <w:r w:rsidRPr="004F59A8">
        <w:t xml:space="preserve"> or more </w:t>
      </w:r>
      <w:r w:rsidRPr="004F59A8">
        <w:rPr>
          <w:b/>
        </w:rPr>
        <w:t>Members</w:t>
      </w:r>
      <w:r w:rsidRPr="004F59A8">
        <w:t xml:space="preserve">. A </w:t>
      </w:r>
      <w:r w:rsidRPr="004F59A8">
        <w:rPr>
          <w:b/>
        </w:rPr>
        <w:t>Member</w:t>
      </w:r>
      <w:r w:rsidRPr="004F59A8">
        <w:t xml:space="preserve"> may give their approval to a written resolution by signing the resolution or giving approval to the resolution in any other manner permitted by the </w:t>
      </w:r>
      <w:r w:rsidRPr="004F59A8">
        <w:rPr>
          <w:b/>
        </w:rPr>
        <w:t>Constitution</w:t>
      </w:r>
      <w:r w:rsidRPr="004F59A8">
        <w:t xml:space="preserve"> (for example, by electronic means). </w:t>
      </w:r>
    </w:p>
    <w:p w14:paraId="6DD1D3EC" w14:textId="77777777" w:rsidR="002810E7" w:rsidRPr="00222B57" w:rsidRDefault="00301771" w:rsidP="00E31453">
      <w:pPr>
        <w:pStyle w:val="Section"/>
        <w:numPr>
          <w:ilvl w:val="1"/>
          <w:numId w:val="57"/>
        </w:numPr>
      </w:pPr>
      <w:r w:rsidRPr="00222B57">
        <w:rPr>
          <w:b/>
        </w:rPr>
        <w:t>General Meetings</w:t>
      </w:r>
      <w:r w:rsidRPr="00222B57">
        <w:t xml:space="preserve"> may be held at one or more venues by </w:t>
      </w:r>
      <w:r w:rsidRPr="00222B57">
        <w:rPr>
          <w:b/>
        </w:rPr>
        <w:t>Members</w:t>
      </w:r>
      <w:r w:rsidRPr="00222B57">
        <w:t xml:space="preserve"> present in person and/or using any real-time audio, audio and visual, or electronic communication that gives each </w:t>
      </w:r>
      <w:r w:rsidRPr="00222B57">
        <w:rPr>
          <w:b/>
        </w:rPr>
        <w:t>Member</w:t>
      </w:r>
      <w:r w:rsidRPr="00222B57">
        <w:t xml:space="preserve"> a reasonable opportunity to participate.</w:t>
      </w:r>
    </w:p>
    <w:p w14:paraId="25BC09CF" w14:textId="77777777" w:rsidR="002810E7" w:rsidRPr="00222B57" w:rsidRDefault="00301771" w:rsidP="00E31453">
      <w:pPr>
        <w:pStyle w:val="Section"/>
        <w:numPr>
          <w:ilvl w:val="1"/>
          <w:numId w:val="57"/>
        </w:numPr>
      </w:pPr>
      <w:r w:rsidRPr="00222B57">
        <w:t xml:space="preserve">All </w:t>
      </w:r>
      <w:r w:rsidRPr="00222B57">
        <w:rPr>
          <w:b/>
        </w:rPr>
        <w:t>General Meetings</w:t>
      </w:r>
      <w:r w:rsidRPr="00222B57">
        <w:t xml:space="preserve"> shall be chaired by the </w:t>
      </w:r>
      <w:r w:rsidRPr="00222B57">
        <w:rPr>
          <w:b/>
        </w:rPr>
        <w:t>Chairperson</w:t>
      </w:r>
      <w:r w:rsidRPr="00222B57">
        <w:t xml:space="preserve">. If the </w:t>
      </w:r>
      <w:r w:rsidRPr="00222B57">
        <w:rPr>
          <w:b/>
        </w:rPr>
        <w:t>Chairperson</w:t>
      </w:r>
      <w:r w:rsidRPr="00222B57">
        <w:t xml:space="preserve"> is absent, the Deputy Chairperson shall chair that meeting. </w:t>
      </w:r>
    </w:p>
    <w:p w14:paraId="39D11474" w14:textId="245DFA89" w:rsidR="002810E7" w:rsidRPr="00222B57" w:rsidRDefault="00301771" w:rsidP="00E31453">
      <w:pPr>
        <w:pStyle w:val="Section"/>
        <w:numPr>
          <w:ilvl w:val="1"/>
          <w:numId w:val="57"/>
        </w:numPr>
      </w:pPr>
      <w:r w:rsidRPr="00222B57">
        <w:t xml:space="preserve">Any person chairing a </w:t>
      </w:r>
      <w:r w:rsidRPr="00222B57">
        <w:rPr>
          <w:b/>
        </w:rPr>
        <w:t>General Meeting</w:t>
      </w:r>
      <w:r w:rsidRPr="00222B57">
        <w:t xml:space="preserve"> has a deliberative</w:t>
      </w:r>
      <w:r w:rsidR="003C53E0">
        <w:t xml:space="preserve"> vote</w:t>
      </w:r>
      <w:r w:rsidRPr="00222B57">
        <w:t xml:space="preserve"> and, in the event of a tied vote, a casting vote. </w:t>
      </w:r>
    </w:p>
    <w:p w14:paraId="250A8035" w14:textId="77777777" w:rsidR="002810E7" w:rsidRPr="00222B57" w:rsidRDefault="00301771" w:rsidP="00E31453">
      <w:pPr>
        <w:pStyle w:val="Section"/>
        <w:numPr>
          <w:ilvl w:val="1"/>
          <w:numId w:val="57"/>
        </w:numPr>
      </w:pPr>
      <w:r w:rsidRPr="00222B57">
        <w:t xml:space="preserve">Any person chairing a </w:t>
      </w:r>
      <w:r w:rsidRPr="00222B57">
        <w:rPr>
          <w:b/>
        </w:rPr>
        <w:t>General Meeting</w:t>
      </w:r>
      <w:r w:rsidRPr="00222B57">
        <w:t xml:space="preserve"> may — </w:t>
      </w:r>
    </w:p>
    <w:p w14:paraId="1EE53178" w14:textId="77777777" w:rsidR="002810E7" w:rsidRPr="00222B57" w:rsidRDefault="00301771" w:rsidP="00E31453">
      <w:pPr>
        <w:pStyle w:val="Section"/>
        <w:numPr>
          <w:ilvl w:val="2"/>
          <w:numId w:val="57"/>
        </w:numPr>
      </w:pPr>
      <w:r w:rsidRPr="00222B57">
        <w:t xml:space="preserve">With the consent of a simple majority of </w:t>
      </w:r>
      <w:r w:rsidRPr="00222B57">
        <w:rPr>
          <w:b/>
        </w:rPr>
        <w:t>Members</w:t>
      </w:r>
      <w:r w:rsidRPr="00222B57">
        <w:t xml:space="preserve"> present at any </w:t>
      </w:r>
      <w:r w:rsidRPr="00222B57">
        <w:rPr>
          <w:b/>
        </w:rPr>
        <w:t>General Meeting</w:t>
      </w:r>
      <w:r w:rsidRPr="00222B57">
        <w:t xml:space="preserve"> adjourn the </w:t>
      </w:r>
      <w:r w:rsidRPr="00222B57">
        <w:rPr>
          <w:b/>
        </w:rPr>
        <w:t>General Meeting</w:t>
      </w:r>
      <w:r w:rsidRPr="00222B57">
        <w:t xml:space="preserve"> from time to time and from place to place but no business shall be transacted at any adjourned </w:t>
      </w:r>
      <w:r w:rsidRPr="00222B57">
        <w:rPr>
          <w:b/>
        </w:rPr>
        <w:t>General Meeting</w:t>
      </w:r>
      <w:r w:rsidRPr="00222B57">
        <w:t xml:space="preserve"> other than the business left unfinished at the meeting from which the adjournment took place.</w:t>
      </w:r>
    </w:p>
    <w:p w14:paraId="59A7959E" w14:textId="77777777" w:rsidR="002810E7" w:rsidRPr="00222B57" w:rsidRDefault="00301771" w:rsidP="00E31453">
      <w:pPr>
        <w:pStyle w:val="Section"/>
        <w:numPr>
          <w:ilvl w:val="2"/>
          <w:numId w:val="57"/>
        </w:numPr>
      </w:pPr>
      <w:r w:rsidRPr="00222B57">
        <w:t xml:space="preserve">Direct that any person not entitled to be present at the </w:t>
      </w:r>
      <w:r w:rsidRPr="00222B57">
        <w:rPr>
          <w:b/>
        </w:rPr>
        <w:t>General Meeting</w:t>
      </w:r>
      <w:r w:rsidRPr="00222B57">
        <w:t xml:space="preserve">, or obstructing the business of the </w:t>
      </w:r>
      <w:r w:rsidRPr="00222B57">
        <w:rPr>
          <w:b/>
        </w:rPr>
        <w:t>General Meeting</w:t>
      </w:r>
      <w:r w:rsidRPr="00222B57">
        <w:t xml:space="preserve">, or behaving in a disorderly manner, or being abusive, or failing to abide by the directions of the chairperson be removed from the </w:t>
      </w:r>
      <w:r w:rsidRPr="00222B57">
        <w:rPr>
          <w:b/>
        </w:rPr>
        <w:t>General Meeting</w:t>
      </w:r>
      <w:r w:rsidRPr="00222B57">
        <w:t>, and</w:t>
      </w:r>
    </w:p>
    <w:p w14:paraId="0D23C41D" w14:textId="77777777" w:rsidR="002810E7" w:rsidRPr="00222B57" w:rsidRDefault="00301771" w:rsidP="00E31453">
      <w:pPr>
        <w:pStyle w:val="Section"/>
        <w:numPr>
          <w:ilvl w:val="2"/>
          <w:numId w:val="57"/>
        </w:numPr>
      </w:pPr>
      <w:r w:rsidRPr="00222B57">
        <w:t xml:space="preserve">In the absence of a quorum or in the case of emergency, adjourn the </w:t>
      </w:r>
      <w:r w:rsidRPr="00222B57">
        <w:rPr>
          <w:b/>
        </w:rPr>
        <w:t>General Meeting</w:t>
      </w:r>
      <w:r w:rsidRPr="00222B57">
        <w:t xml:space="preserve"> or declare it closed.</w:t>
      </w:r>
    </w:p>
    <w:p w14:paraId="30274DB9" w14:textId="77777777" w:rsidR="002810E7" w:rsidRPr="00222B57" w:rsidRDefault="00301771" w:rsidP="00E31453">
      <w:pPr>
        <w:pStyle w:val="Section"/>
        <w:numPr>
          <w:ilvl w:val="1"/>
          <w:numId w:val="57"/>
        </w:numPr>
      </w:pPr>
      <w:r w:rsidRPr="00222B57">
        <w:lastRenderedPageBreak/>
        <w:t xml:space="preserve">The </w:t>
      </w:r>
      <w:r w:rsidRPr="00222B57">
        <w:rPr>
          <w:b/>
        </w:rPr>
        <w:t>Committee</w:t>
      </w:r>
      <w:r w:rsidRPr="00222B57">
        <w:t xml:space="preserve"> may propose motions for the </w:t>
      </w:r>
      <w:r w:rsidRPr="00222B57">
        <w:rPr>
          <w:b/>
        </w:rPr>
        <w:t>Society</w:t>
      </w:r>
      <w:r w:rsidRPr="00222B57">
        <w:t xml:space="preserve"> to vote on (</w:t>
      </w:r>
      <w:r w:rsidRPr="00222B57">
        <w:rPr>
          <w:b/>
        </w:rPr>
        <w:t>‘Committee Motions’</w:t>
      </w:r>
      <w:r w:rsidRPr="00222B57">
        <w:t xml:space="preserve">), which shall be notified to </w:t>
      </w:r>
      <w:r w:rsidRPr="00222B57">
        <w:rPr>
          <w:b/>
        </w:rPr>
        <w:t>Members</w:t>
      </w:r>
      <w:r w:rsidRPr="00222B57">
        <w:t xml:space="preserve"> with the notice of the </w:t>
      </w:r>
      <w:r w:rsidRPr="00222B57">
        <w:rPr>
          <w:b/>
        </w:rPr>
        <w:t>General Meeting.</w:t>
      </w:r>
    </w:p>
    <w:p w14:paraId="6EDD8D18" w14:textId="77777777" w:rsidR="002810E7" w:rsidRDefault="00301771" w:rsidP="00E31453">
      <w:pPr>
        <w:pStyle w:val="Section"/>
        <w:numPr>
          <w:ilvl w:val="1"/>
          <w:numId w:val="57"/>
        </w:numPr>
      </w:pPr>
      <w:r w:rsidRPr="00222B57">
        <w:t xml:space="preserve">Any </w:t>
      </w:r>
      <w:r w:rsidRPr="00222B57">
        <w:rPr>
          <w:b/>
        </w:rPr>
        <w:t>Member</w:t>
      </w:r>
      <w:r w:rsidRPr="00222B57">
        <w:t xml:space="preserve"> may request that a motion be voted on (</w:t>
      </w:r>
      <w:r w:rsidRPr="00222B57">
        <w:rPr>
          <w:b/>
        </w:rPr>
        <w:t>‘Member’s Motion’</w:t>
      </w:r>
      <w:r w:rsidRPr="00222B57">
        <w:t xml:space="preserve">) at a </w:t>
      </w:r>
      <w:r w:rsidRPr="00222B57">
        <w:rPr>
          <w:b/>
        </w:rPr>
        <w:t>General Meeting</w:t>
      </w:r>
      <w:r w:rsidRPr="00222B57">
        <w:t xml:space="preserve">, by giving notice to the </w:t>
      </w:r>
      <w:r w:rsidRPr="00222B57">
        <w:rPr>
          <w:b/>
        </w:rPr>
        <w:t>Secretary</w:t>
      </w:r>
      <w:r w:rsidRPr="00222B57">
        <w:t xml:space="preserve"> or </w:t>
      </w:r>
      <w:r w:rsidRPr="00222B57">
        <w:rPr>
          <w:b/>
        </w:rPr>
        <w:t>Committee</w:t>
      </w:r>
      <w:r w:rsidRPr="00222B57">
        <w:t xml:space="preserve"> at least 10 </w:t>
      </w:r>
      <w:r w:rsidRPr="00222B57">
        <w:rPr>
          <w:b/>
        </w:rPr>
        <w:t>Working Days</w:t>
      </w:r>
      <w:r w:rsidRPr="00222B57">
        <w:t xml:space="preserve"> before that meeting. The </w:t>
      </w:r>
      <w:r w:rsidRPr="00222B57">
        <w:rPr>
          <w:b/>
        </w:rPr>
        <w:t>Member</w:t>
      </w:r>
      <w:r w:rsidRPr="00222B57">
        <w:t xml:space="preserve"> may also provide information in support of the motion (</w:t>
      </w:r>
      <w:r w:rsidRPr="00222B57">
        <w:rPr>
          <w:b/>
        </w:rPr>
        <w:t>‘Member’s Information’</w:t>
      </w:r>
      <w:r w:rsidRPr="00222B57">
        <w:t xml:space="preserve">). If notice of the motion is given to the </w:t>
      </w:r>
      <w:r w:rsidRPr="00222B57">
        <w:rPr>
          <w:b/>
        </w:rPr>
        <w:t>Secretary</w:t>
      </w:r>
      <w:r w:rsidRPr="00222B57">
        <w:t xml:space="preserve"> or </w:t>
      </w:r>
      <w:r w:rsidRPr="00222B57">
        <w:rPr>
          <w:b/>
        </w:rPr>
        <w:t>Committee</w:t>
      </w:r>
      <w:r w:rsidRPr="00222B57">
        <w:t xml:space="preserve"> before written </w:t>
      </w:r>
      <w:r w:rsidRPr="00222B57">
        <w:rPr>
          <w:b/>
        </w:rPr>
        <w:t>Notice</w:t>
      </w:r>
      <w:r w:rsidRPr="00222B57">
        <w:t xml:space="preserve"> of the </w:t>
      </w:r>
      <w:r w:rsidRPr="00222B57">
        <w:rPr>
          <w:b/>
        </w:rPr>
        <w:t>General Meeting</w:t>
      </w:r>
      <w:r w:rsidRPr="00222B57">
        <w:t xml:space="preserve"> is given to </w:t>
      </w:r>
      <w:r w:rsidRPr="00222B57">
        <w:rPr>
          <w:b/>
        </w:rPr>
        <w:t>Members</w:t>
      </w:r>
      <w:r w:rsidRPr="00222B57">
        <w:t xml:space="preserve">, notice of the motion shall be provided to </w:t>
      </w:r>
      <w:r w:rsidRPr="00222B57">
        <w:rPr>
          <w:b/>
        </w:rPr>
        <w:t>Members</w:t>
      </w:r>
      <w:r w:rsidRPr="00222B57">
        <w:t xml:space="preserve"> with the written </w:t>
      </w:r>
      <w:r w:rsidRPr="00222B57">
        <w:rPr>
          <w:b/>
        </w:rPr>
        <w:t>Notice</w:t>
      </w:r>
      <w:r w:rsidRPr="00222B57">
        <w:t xml:space="preserve"> of the </w:t>
      </w:r>
      <w:r w:rsidRPr="00222B57">
        <w:rPr>
          <w:b/>
        </w:rPr>
        <w:t>General Meeting</w:t>
      </w:r>
      <w:r w:rsidRPr="00222B57">
        <w:t xml:space="preserve">. </w:t>
      </w:r>
    </w:p>
    <w:p w14:paraId="4FCFA6AC" w14:textId="77777777" w:rsidR="00EA127E" w:rsidRPr="00222B57" w:rsidRDefault="00EA127E" w:rsidP="00EA127E">
      <w:pPr>
        <w:pStyle w:val="Section"/>
        <w:numPr>
          <w:ilvl w:val="0"/>
          <w:numId w:val="0"/>
        </w:numPr>
        <w:ind w:left="1440"/>
      </w:pPr>
    </w:p>
    <w:p w14:paraId="32FA28C4" w14:textId="77777777" w:rsidR="002810E7" w:rsidRPr="00222B57" w:rsidRDefault="00301771">
      <w:pPr>
        <w:pStyle w:val="Heading3"/>
        <w:spacing w:before="0"/>
      </w:pPr>
      <w:bookmarkStart w:id="24" w:name="_Toc206511723"/>
      <w:r w:rsidRPr="00222B57">
        <w:rPr>
          <w:color w:val="005E76"/>
        </w:rPr>
        <w:t>Minutes</w:t>
      </w:r>
      <w:bookmarkEnd w:id="24"/>
    </w:p>
    <w:p w14:paraId="41FABAAC" w14:textId="77777777" w:rsidR="002810E7" w:rsidRDefault="00301771" w:rsidP="00E31453">
      <w:pPr>
        <w:pStyle w:val="Section"/>
        <w:numPr>
          <w:ilvl w:val="0"/>
          <w:numId w:val="76"/>
        </w:numPr>
      </w:pPr>
      <w:r w:rsidRPr="00222B57">
        <w:t xml:space="preserve">The </w:t>
      </w:r>
      <w:r w:rsidRPr="00E31453">
        <w:rPr>
          <w:b/>
        </w:rPr>
        <w:t>Society</w:t>
      </w:r>
      <w:r w:rsidRPr="00222B57">
        <w:t xml:space="preserve"> must keep minutes of all </w:t>
      </w:r>
      <w:r w:rsidRPr="00E31453">
        <w:rPr>
          <w:b/>
        </w:rPr>
        <w:t>General Meetings</w:t>
      </w:r>
      <w:r w:rsidRPr="00222B57">
        <w:t>.</w:t>
      </w:r>
    </w:p>
    <w:p w14:paraId="4EDD6256" w14:textId="77777777" w:rsidR="00EA127E" w:rsidRPr="00222B57" w:rsidRDefault="00EA127E" w:rsidP="00EA127E">
      <w:pPr>
        <w:pStyle w:val="Section"/>
        <w:numPr>
          <w:ilvl w:val="0"/>
          <w:numId w:val="0"/>
        </w:numPr>
        <w:ind w:left="720"/>
      </w:pPr>
    </w:p>
    <w:p w14:paraId="650F14CD" w14:textId="77777777" w:rsidR="002810E7" w:rsidRPr="00222B57" w:rsidRDefault="00301771">
      <w:pPr>
        <w:pStyle w:val="Heading3"/>
        <w:spacing w:before="0"/>
      </w:pPr>
      <w:bookmarkStart w:id="25" w:name="_Toc206511724"/>
      <w:r w:rsidRPr="00222B57">
        <w:rPr>
          <w:color w:val="005E76"/>
        </w:rPr>
        <w:t>Annual General Meetings: when they will be held</w:t>
      </w:r>
      <w:bookmarkEnd w:id="25"/>
    </w:p>
    <w:p w14:paraId="0E9DF795" w14:textId="77777777" w:rsidR="002810E7" w:rsidRPr="00222B57" w:rsidRDefault="00301771" w:rsidP="00E31453">
      <w:pPr>
        <w:pStyle w:val="Section"/>
        <w:numPr>
          <w:ilvl w:val="0"/>
          <w:numId w:val="77"/>
        </w:numPr>
      </w:pPr>
      <w:r w:rsidRPr="00222B57">
        <w:t xml:space="preserve">An </w:t>
      </w:r>
      <w:r w:rsidRPr="00E31453">
        <w:rPr>
          <w:b/>
        </w:rPr>
        <w:t>Annual General Meeting</w:t>
      </w:r>
      <w:r w:rsidRPr="00222B57">
        <w:t xml:space="preserve"> shall be held once a year on a date and at a location and/or using any electronic communication determined by the </w:t>
      </w:r>
      <w:r w:rsidRPr="00E31453">
        <w:rPr>
          <w:b/>
        </w:rPr>
        <w:t xml:space="preserve">Committee </w:t>
      </w:r>
      <w:r w:rsidRPr="00222B57">
        <w:t xml:space="preserve">and consistent with any requirements in the </w:t>
      </w:r>
      <w:r w:rsidRPr="00E31453">
        <w:rPr>
          <w:b/>
        </w:rPr>
        <w:t>Act</w:t>
      </w:r>
      <w:r w:rsidRPr="00222B57">
        <w:t xml:space="preserve">, and the </w:t>
      </w:r>
      <w:r w:rsidRPr="00E31453">
        <w:rPr>
          <w:b/>
        </w:rPr>
        <w:t>Constitution</w:t>
      </w:r>
      <w:r w:rsidRPr="00222B57">
        <w:t xml:space="preserve"> relating to the procedure to be followed at </w:t>
      </w:r>
      <w:r w:rsidRPr="00E31453">
        <w:rPr>
          <w:b/>
        </w:rPr>
        <w:t>General Meetings</w:t>
      </w:r>
      <w:r w:rsidRPr="00222B57">
        <w:t xml:space="preserve"> shall apply.</w:t>
      </w:r>
    </w:p>
    <w:p w14:paraId="5D2FD350" w14:textId="77777777" w:rsidR="002810E7" w:rsidRPr="00222B57" w:rsidRDefault="00301771" w:rsidP="00E31453">
      <w:pPr>
        <w:pStyle w:val="Section"/>
      </w:pPr>
      <w:r w:rsidRPr="00222B57">
        <w:t xml:space="preserve">The </w:t>
      </w:r>
      <w:r w:rsidRPr="00222B57">
        <w:rPr>
          <w:b/>
        </w:rPr>
        <w:t>Annual General Meeting</w:t>
      </w:r>
      <w:r w:rsidRPr="00222B57">
        <w:t xml:space="preserve"> must be held no later than the earlier of the following—</w:t>
      </w:r>
    </w:p>
    <w:p w14:paraId="0ECA8925" w14:textId="358CA0C7" w:rsidR="002810E7" w:rsidRPr="00222B57" w:rsidRDefault="00301771" w:rsidP="00E31453">
      <w:pPr>
        <w:pStyle w:val="Section"/>
        <w:numPr>
          <w:ilvl w:val="1"/>
          <w:numId w:val="57"/>
        </w:numPr>
      </w:pPr>
      <w:r w:rsidRPr="00222B57">
        <w:t>6 months after the balance date</w:t>
      </w:r>
      <w:r w:rsidR="006F48CC">
        <w:t xml:space="preserve"> (see 41a)</w:t>
      </w:r>
      <w:r w:rsidRPr="00222B57">
        <w:t xml:space="preserve"> of the </w:t>
      </w:r>
      <w:r w:rsidRPr="00222B57">
        <w:rPr>
          <w:b/>
        </w:rPr>
        <w:t>Society</w:t>
      </w:r>
    </w:p>
    <w:p w14:paraId="0AFC0532" w14:textId="77777777" w:rsidR="002810E7" w:rsidRDefault="00301771" w:rsidP="00E31453">
      <w:pPr>
        <w:pStyle w:val="Section"/>
        <w:numPr>
          <w:ilvl w:val="1"/>
          <w:numId w:val="57"/>
        </w:numPr>
      </w:pPr>
      <w:r w:rsidRPr="00222B57">
        <w:t>15 months after the previous annual meeting.</w:t>
      </w:r>
    </w:p>
    <w:p w14:paraId="3FD021A0" w14:textId="77777777" w:rsidR="00EA127E" w:rsidRPr="00222B57" w:rsidRDefault="00EA127E" w:rsidP="00EA127E">
      <w:pPr>
        <w:pStyle w:val="Section"/>
        <w:numPr>
          <w:ilvl w:val="0"/>
          <w:numId w:val="0"/>
        </w:numPr>
        <w:ind w:left="1440"/>
      </w:pPr>
    </w:p>
    <w:p w14:paraId="5A9A2787" w14:textId="77777777" w:rsidR="002810E7" w:rsidRPr="00222B57" w:rsidRDefault="00301771">
      <w:pPr>
        <w:pStyle w:val="Heading3"/>
        <w:spacing w:before="0"/>
      </w:pPr>
      <w:bookmarkStart w:id="26" w:name="_Toc206511725"/>
      <w:r w:rsidRPr="00222B57">
        <w:rPr>
          <w:color w:val="005E76"/>
        </w:rPr>
        <w:t>Annual General Meetings: business</w:t>
      </w:r>
      <w:bookmarkEnd w:id="26"/>
    </w:p>
    <w:p w14:paraId="66EB3AA3" w14:textId="77777777" w:rsidR="002810E7" w:rsidRPr="00222B57" w:rsidRDefault="00301771" w:rsidP="00E31453">
      <w:pPr>
        <w:pStyle w:val="Section"/>
        <w:numPr>
          <w:ilvl w:val="0"/>
          <w:numId w:val="78"/>
        </w:numPr>
      </w:pPr>
      <w:r w:rsidRPr="00222B57">
        <w:t xml:space="preserve">The business of an </w:t>
      </w:r>
      <w:r w:rsidRPr="00E31453">
        <w:rPr>
          <w:b/>
        </w:rPr>
        <w:t>Annual General Meeting</w:t>
      </w:r>
      <w:r w:rsidRPr="00222B57">
        <w:t xml:space="preserve"> shall be to—</w:t>
      </w:r>
    </w:p>
    <w:p w14:paraId="6935674A" w14:textId="77777777" w:rsidR="002810E7" w:rsidRPr="00222B57" w:rsidRDefault="00301771" w:rsidP="00E31453">
      <w:pPr>
        <w:pStyle w:val="Section"/>
        <w:numPr>
          <w:ilvl w:val="1"/>
          <w:numId w:val="57"/>
        </w:numPr>
      </w:pPr>
      <w:r w:rsidRPr="00222B57">
        <w:t xml:space="preserve">confirm the minutes of the last </w:t>
      </w:r>
      <w:r w:rsidRPr="00E31453">
        <w:rPr>
          <w:b/>
          <w:bCs/>
        </w:rPr>
        <w:t>Annual General Meeting</w:t>
      </w:r>
      <w:r w:rsidRPr="00222B57">
        <w:t xml:space="preserve"> and any </w:t>
      </w:r>
      <w:r w:rsidRPr="00E31453">
        <w:rPr>
          <w:b/>
          <w:bCs/>
        </w:rPr>
        <w:t>Special General Meeting(s)</w:t>
      </w:r>
      <w:r w:rsidRPr="00222B57">
        <w:t xml:space="preserve"> held since the last </w:t>
      </w:r>
      <w:r w:rsidRPr="00E31453">
        <w:rPr>
          <w:b/>
          <w:bCs/>
        </w:rPr>
        <w:t>Annual General Meeting</w:t>
      </w:r>
      <w:r w:rsidRPr="00222B57">
        <w:t>,</w:t>
      </w:r>
    </w:p>
    <w:p w14:paraId="40C86730" w14:textId="77777777" w:rsidR="002810E7" w:rsidRPr="00222B57" w:rsidRDefault="00301771" w:rsidP="00E31453">
      <w:pPr>
        <w:pStyle w:val="Section"/>
        <w:numPr>
          <w:ilvl w:val="1"/>
          <w:numId w:val="57"/>
        </w:numPr>
      </w:pPr>
      <w:r w:rsidRPr="00222B57">
        <w:t xml:space="preserve">adopt the annual report on the operations and affairs of the </w:t>
      </w:r>
      <w:r w:rsidRPr="00E31453">
        <w:rPr>
          <w:b/>
          <w:bCs/>
        </w:rPr>
        <w:t>Society</w:t>
      </w:r>
      <w:r w:rsidRPr="00222B57">
        <w:t>,</w:t>
      </w:r>
    </w:p>
    <w:p w14:paraId="632B6617" w14:textId="77777777" w:rsidR="002810E7" w:rsidRPr="00222B57" w:rsidRDefault="00301771" w:rsidP="00E31453">
      <w:pPr>
        <w:pStyle w:val="Section"/>
        <w:numPr>
          <w:ilvl w:val="1"/>
          <w:numId w:val="57"/>
        </w:numPr>
      </w:pPr>
      <w:r w:rsidRPr="00222B57">
        <w:lastRenderedPageBreak/>
        <w:t xml:space="preserve">adopt the </w:t>
      </w:r>
      <w:r w:rsidRPr="00E31453">
        <w:rPr>
          <w:b/>
          <w:bCs/>
        </w:rPr>
        <w:t>Committee’s</w:t>
      </w:r>
      <w:r w:rsidRPr="00222B57">
        <w:t xml:space="preserve"> report on the finances of the </w:t>
      </w:r>
      <w:r w:rsidRPr="00E31453">
        <w:rPr>
          <w:b/>
          <w:bCs/>
        </w:rPr>
        <w:t>Society</w:t>
      </w:r>
      <w:r w:rsidRPr="00222B57">
        <w:t>, and the annual financial statements,</w:t>
      </w:r>
    </w:p>
    <w:p w14:paraId="12F86F67" w14:textId="77777777" w:rsidR="002810E7" w:rsidRDefault="00301771" w:rsidP="00E31453">
      <w:pPr>
        <w:pStyle w:val="Section"/>
        <w:numPr>
          <w:ilvl w:val="1"/>
          <w:numId w:val="57"/>
        </w:numPr>
      </w:pPr>
      <w:r w:rsidRPr="00222B57">
        <w:t>set any subscriptions for the current financial year,</w:t>
      </w:r>
    </w:p>
    <w:p w14:paraId="320BD986" w14:textId="6F63E5CB" w:rsidR="00EB2E7C" w:rsidRPr="00222B57" w:rsidRDefault="00EB2E7C" w:rsidP="00E31453">
      <w:pPr>
        <w:pStyle w:val="Section"/>
        <w:numPr>
          <w:ilvl w:val="1"/>
          <w:numId w:val="57"/>
        </w:numPr>
      </w:pPr>
      <w:r>
        <w:t>appoint the auditor</w:t>
      </w:r>
    </w:p>
    <w:p w14:paraId="5FD67D3C" w14:textId="77777777" w:rsidR="002810E7" w:rsidRPr="00222B57" w:rsidRDefault="00301771" w:rsidP="00E31453">
      <w:pPr>
        <w:pStyle w:val="Section"/>
        <w:numPr>
          <w:ilvl w:val="1"/>
          <w:numId w:val="57"/>
        </w:numPr>
      </w:pPr>
      <w:r w:rsidRPr="00222B57">
        <w:t xml:space="preserve">consider any motions of which prior notice has been given to </w:t>
      </w:r>
      <w:r w:rsidRPr="00E31453">
        <w:rPr>
          <w:b/>
          <w:bCs/>
        </w:rPr>
        <w:t xml:space="preserve">Members </w:t>
      </w:r>
      <w:r w:rsidRPr="00222B57">
        <w:t xml:space="preserve">with notice of the </w:t>
      </w:r>
      <w:r w:rsidRPr="00E31453">
        <w:rPr>
          <w:b/>
          <w:bCs/>
        </w:rPr>
        <w:t>Meeting</w:t>
      </w:r>
      <w:r w:rsidRPr="00222B57">
        <w:t>, and</w:t>
      </w:r>
    </w:p>
    <w:p w14:paraId="428F5731" w14:textId="6D2217CD" w:rsidR="002810E7" w:rsidRPr="00222B57" w:rsidRDefault="00301771" w:rsidP="00E31453">
      <w:pPr>
        <w:pStyle w:val="Section"/>
        <w:numPr>
          <w:ilvl w:val="1"/>
          <w:numId w:val="57"/>
        </w:numPr>
      </w:pPr>
      <w:r w:rsidRPr="00222B57">
        <w:t>consider any general business.</w:t>
      </w:r>
    </w:p>
    <w:p w14:paraId="1010B7F6" w14:textId="2876754D" w:rsidR="002810E7" w:rsidRPr="00222B57" w:rsidRDefault="00301771" w:rsidP="00750FAC">
      <w:pPr>
        <w:pStyle w:val="Section"/>
      </w:pPr>
      <w:r w:rsidRPr="00222B57">
        <w:t xml:space="preserve">The </w:t>
      </w:r>
      <w:r w:rsidRPr="00E31453">
        <w:rPr>
          <w:b/>
        </w:rPr>
        <w:t>Committee</w:t>
      </w:r>
      <w:r w:rsidRPr="00222B57">
        <w:t xml:space="preserve"> must, at each </w:t>
      </w:r>
      <w:r w:rsidRPr="00E31453">
        <w:rPr>
          <w:b/>
        </w:rPr>
        <w:t>Annual</w:t>
      </w:r>
      <w:r w:rsidRPr="00222B57">
        <w:t xml:space="preserve"> </w:t>
      </w:r>
      <w:r w:rsidRPr="00E31453">
        <w:rPr>
          <w:b/>
        </w:rPr>
        <w:t>General</w:t>
      </w:r>
      <w:r w:rsidRPr="00222B57">
        <w:t xml:space="preserve"> </w:t>
      </w:r>
      <w:r w:rsidRPr="00E31453">
        <w:rPr>
          <w:b/>
        </w:rPr>
        <w:t>Meeting</w:t>
      </w:r>
      <w:r w:rsidRPr="00222B57">
        <w:t>, present the following information—</w:t>
      </w:r>
    </w:p>
    <w:p w14:paraId="6C6E24F1" w14:textId="77777777" w:rsidR="002810E7" w:rsidRPr="00222B57" w:rsidRDefault="00301771" w:rsidP="00E31453">
      <w:pPr>
        <w:pStyle w:val="Section"/>
        <w:numPr>
          <w:ilvl w:val="1"/>
          <w:numId w:val="57"/>
        </w:numPr>
      </w:pPr>
      <w:r w:rsidRPr="00222B57">
        <w:t xml:space="preserve">an annual report on the operation and affairs of the </w:t>
      </w:r>
      <w:r w:rsidRPr="00222B57">
        <w:rPr>
          <w:b/>
        </w:rPr>
        <w:t>Society</w:t>
      </w:r>
      <w:r w:rsidRPr="00222B57">
        <w:t xml:space="preserve"> during the most recently completed accounting period,</w:t>
      </w:r>
    </w:p>
    <w:p w14:paraId="588C23D1" w14:textId="77777777" w:rsidR="002810E7" w:rsidRPr="00222B57" w:rsidRDefault="00301771" w:rsidP="00E31453">
      <w:pPr>
        <w:pStyle w:val="Section"/>
        <w:numPr>
          <w:ilvl w:val="1"/>
          <w:numId w:val="57"/>
        </w:numPr>
      </w:pPr>
      <w:r w:rsidRPr="00222B57">
        <w:t>the annual financial statements for that period, and</w:t>
      </w:r>
    </w:p>
    <w:p w14:paraId="10284A7C" w14:textId="569F78FB" w:rsidR="00C83C03" w:rsidRDefault="00301771" w:rsidP="00C83C03">
      <w:pPr>
        <w:pStyle w:val="Section"/>
        <w:numPr>
          <w:ilvl w:val="1"/>
          <w:numId w:val="57"/>
        </w:numPr>
      </w:pPr>
      <w:r w:rsidRPr="00222B57">
        <w:t xml:space="preserve">notice of any disclosures of conflicts of interest made by </w:t>
      </w:r>
      <w:r w:rsidRPr="00222B57">
        <w:rPr>
          <w:b/>
        </w:rPr>
        <w:t>Officers</w:t>
      </w:r>
      <w:r w:rsidRPr="00222B57">
        <w:t xml:space="preserve"> during that period (including a summary of the matters, or types of matters, to which those disclosures relate).</w:t>
      </w:r>
    </w:p>
    <w:p w14:paraId="18A153F4" w14:textId="77777777" w:rsidR="00EA127E" w:rsidRPr="00222B57" w:rsidRDefault="00EA127E" w:rsidP="00EA127E">
      <w:pPr>
        <w:pStyle w:val="Section"/>
        <w:numPr>
          <w:ilvl w:val="0"/>
          <w:numId w:val="0"/>
        </w:numPr>
        <w:ind w:left="1440"/>
      </w:pPr>
    </w:p>
    <w:p w14:paraId="2EB0208C" w14:textId="77777777" w:rsidR="002810E7" w:rsidRPr="00222B57" w:rsidRDefault="00301771">
      <w:pPr>
        <w:pStyle w:val="Heading3"/>
        <w:spacing w:before="0"/>
      </w:pPr>
      <w:bookmarkStart w:id="27" w:name="_Toc206511726"/>
      <w:r w:rsidRPr="00222B57">
        <w:rPr>
          <w:color w:val="005E76"/>
        </w:rPr>
        <w:t>Special General Meetings</w:t>
      </w:r>
      <w:bookmarkEnd w:id="27"/>
    </w:p>
    <w:p w14:paraId="35DD69D6" w14:textId="77777777" w:rsidR="002810E7" w:rsidRPr="00222B57" w:rsidRDefault="00301771" w:rsidP="00E31453">
      <w:pPr>
        <w:pStyle w:val="Section"/>
        <w:numPr>
          <w:ilvl w:val="0"/>
          <w:numId w:val="80"/>
        </w:numPr>
      </w:pPr>
      <w:r w:rsidRPr="00E31453">
        <w:rPr>
          <w:b/>
        </w:rPr>
        <w:t>Special</w:t>
      </w:r>
      <w:r w:rsidRPr="00222B57">
        <w:t xml:space="preserve"> </w:t>
      </w:r>
      <w:r w:rsidRPr="00E31453">
        <w:rPr>
          <w:b/>
        </w:rPr>
        <w:t>General</w:t>
      </w:r>
      <w:r w:rsidRPr="00222B57">
        <w:t xml:space="preserve"> </w:t>
      </w:r>
      <w:r w:rsidRPr="00E31453">
        <w:rPr>
          <w:b/>
        </w:rPr>
        <w:t>Meetings</w:t>
      </w:r>
      <w:r w:rsidRPr="00222B57">
        <w:t xml:space="preserve"> may be called at any time by the </w:t>
      </w:r>
      <w:r w:rsidRPr="00E31453">
        <w:rPr>
          <w:b/>
        </w:rPr>
        <w:t>Committee</w:t>
      </w:r>
      <w:r w:rsidRPr="00222B57">
        <w:t xml:space="preserve"> by resolution.</w:t>
      </w:r>
    </w:p>
    <w:p w14:paraId="0A31FB74" w14:textId="77777777" w:rsidR="002810E7" w:rsidRPr="00222B57" w:rsidRDefault="00301771" w:rsidP="00E31453">
      <w:pPr>
        <w:pStyle w:val="Section"/>
      </w:pPr>
      <w:r w:rsidRPr="00222B57">
        <w:t xml:space="preserve">The </w:t>
      </w:r>
      <w:r w:rsidRPr="00222B57">
        <w:rPr>
          <w:b/>
        </w:rPr>
        <w:t>Committee</w:t>
      </w:r>
      <w:r w:rsidRPr="00222B57">
        <w:t xml:space="preserve"> must call a </w:t>
      </w:r>
      <w:r w:rsidRPr="00222B57">
        <w:rPr>
          <w:b/>
        </w:rPr>
        <w:t>Special</w:t>
      </w:r>
      <w:r w:rsidRPr="00222B57">
        <w:t xml:space="preserve"> </w:t>
      </w:r>
      <w:r w:rsidRPr="00222B57">
        <w:rPr>
          <w:b/>
        </w:rPr>
        <w:t>General</w:t>
      </w:r>
      <w:r w:rsidRPr="00222B57">
        <w:t xml:space="preserve"> </w:t>
      </w:r>
      <w:r w:rsidRPr="00222B57">
        <w:rPr>
          <w:b/>
        </w:rPr>
        <w:t>Meeting</w:t>
      </w:r>
      <w:r w:rsidRPr="00222B57">
        <w:t xml:space="preserve"> if it receives a written request signed by at least 25 percent of </w:t>
      </w:r>
      <w:r w:rsidRPr="00222B57">
        <w:rPr>
          <w:b/>
        </w:rPr>
        <w:t>Members</w:t>
      </w:r>
      <w:r w:rsidRPr="00222B57">
        <w:t>.</w:t>
      </w:r>
    </w:p>
    <w:p w14:paraId="3A885A45" w14:textId="77777777" w:rsidR="002810E7" w:rsidRPr="00222B57" w:rsidRDefault="00301771" w:rsidP="00E31453">
      <w:pPr>
        <w:pStyle w:val="Section"/>
      </w:pPr>
      <w:r w:rsidRPr="00222B57">
        <w:t xml:space="preserve">Any resolution or written request must state the business that the </w:t>
      </w:r>
      <w:r w:rsidRPr="00222B57">
        <w:rPr>
          <w:b/>
        </w:rPr>
        <w:t>Special</w:t>
      </w:r>
      <w:r w:rsidRPr="00222B57">
        <w:t xml:space="preserve"> </w:t>
      </w:r>
      <w:r w:rsidRPr="00222B57">
        <w:rPr>
          <w:b/>
        </w:rPr>
        <w:t>General</w:t>
      </w:r>
      <w:r w:rsidRPr="00222B57">
        <w:t xml:space="preserve"> </w:t>
      </w:r>
      <w:r w:rsidRPr="00222B57">
        <w:rPr>
          <w:b/>
        </w:rPr>
        <w:t>Meeting</w:t>
      </w:r>
      <w:r w:rsidRPr="00222B57">
        <w:t xml:space="preserve"> is to deal with.</w:t>
      </w:r>
    </w:p>
    <w:p w14:paraId="1BFBEDB3" w14:textId="77777777" w:rsidR="002810E7" w:rsidRDefault="00301771" w:rsidP="00E31453">
      <w:pPr>
        <w:pStyle w:val="Section"/>
      </w:pPr>
      <w:r w:rsidRPr="00222B57">
        <w:t xml:space="preserve">The rules in this </w:t>
      </w:r>
      <w:r w:rsidRPr="00222B57">
        <w:rPr>
          <w:b/>
        </w:rPr>
        <w:t>Constitution</w:t>
      </w:r>
      <w:r w:rsidRPr="00222B57">
        <w:t xml:space="preserve"> relating to the procedure to be followed at </w:t>
      </w:r>
      <w:r w:rsidRPr="00222B57">
        <w:rPr>
          <w:b/>
        </w:rPr>
        <w:t>General</w:t>
      </w:r>
      <w:r w:rsidRPr="00222B57">
        <w:t xml:space="preserve"> </w:t>
      </w:r>
      <w:r w:rsidRPr="00222B57">
        <w:rPr>
          <w:b/>
        </w:rPr>
        <w:t>Meetings</w:t>
      </w:r>
      <w:r w:rsidRPr="00222B57">
        <w:t xml:space="preserve"> shall apply to a </w:t>
      </w:r>
      <w:r w:rsidRPr="00222B57">
        <w:rPr>
          <w:b/>
        </w:rPr>
        <w:t>Special</w:t>
      </w:r>
      <w:r w:rsidRPr="00222B57">
        <w:t xml:space="preserve"> </w:t>
      </w:r>
      <w:r w:rsidRPr="00222B57">
        <w:rPr>
          <w:b/>
        </w:rPr>
        <w:t>General</w:t>
      </w:r>
      <w:r w:rsidRPr="00222B57">
        <w:t xml:space="preserve"> </w:t>
      </w:r>
      <w:r w:rsidRPr="00222B57">
        <w:rPr>
          <w:b/>
        </w:rPr>
        <w:t>Meeting</w:t>
      </w:r>
      <w:r w:rsidRPr="00222B57">
        <w:t xml:space="preserve">, and a </w:t>
      </w:r>
      <w:r w:rsidRPr="00222B57">
        <w:rPr>
          <w:b/>
        </w:rPr>
        <w:t>Special</w:t>
      </w:r>
      <w:r w:rsidRPr="00222B57">
        <w:t xml:space="preserve"> </w:t>
      </w:r>
      <w:r w:rsidRPr="00222B57">
        <w:rPr>
          <w:b/>
        </w:rPr>
        <w:t>General</w:t>
      </w:r>
      <w:r w:rsidRPr="00222B57">
        <w:t xml:space="preserve"> </w:t>
      </w:r>
      <w:r w:rsidRPr="00222B57">
        <w:rPr>
          <w:b/>
        </w:rPr>
        <w:t>Meeting</w:t>
      </w:r>
      <w:r w:rsidRPr="00222B57">
        <w:t xml:space="preserve"> shall only consider and deal with the business specified in the </w:t>
      </w:r>
      <w:r w:rsidRPr="00222B57">
        <w:rPr>
          <w:b/>
        </w:rPr>
        <w:t>Committee’s</w:t>
      </w:r>
      <w:r w:rsidRPr="00222B57">
        <w:t xml:space="preserve"> resolution or the written request by </w:t>
      </w:r>
      <w:r w:rsidRPr="00222B57">
        <w:rPr>
          <w:b/>
        </w:rPr>
        <w:t>Members</w:t>
      </w:r>
      <w:r w:rsidRPr="00222B57">
        <w:t xml:space="preserve"> for the </w:t>
      </w:r>
      <w:r w:rsidRPr="00222B57">
        <w:rPr>
          <w:b/>
        </w:rPr>
        <w:t>Meeting</w:t>
      </w:r>
      <w:r w:rsidRPr="00222B57">
        <w:t>.</w:t>
      </w:r>
    </w:p>
    <w:p w14:paraId="7DFE91D9" w14:textId="77777777" w:rsidR="00EA127E" w:rsidRPr="00222B57" w:rsidRDefault="00EA127E" w:rsidP="00EA127E">
      <w:pPr>
        <w:pStyle w:val="Section"/>
        <w:numPr>
          <w:ilvl w:val="0"/>
          <w:numId w:val="0"/>
        </w:numPr>
        <w:ind w:left="720"/>
      </w:pPr>
    </w:p>
    <w:p w14:paraId="52A115B7" w14:textId="77777777" w:rsidR="00EA127E" w:rsidRDefault="00EA127E">
      <w:pPr>
        <w:rPr>
          <w:rFonts w:ascii="Arial" w:eastAsiaTheme="majorEastAsia" w:hAnsi="Arial" w:cstheme="majorBidi"/>
          <w:b/>
          <w:bCs/>
          <w:color w:val="00A9E0"/>
          <w:sz w:val="30"/>
          <w:szCs w:val="26"/>
        </w:rPr>
      </w:pPr>
      <w:r>
        <w:rPr>
          <w:rFonts w:ascii="Arial" w:hAnsi="Arial"/>
          <w:color w:val="00A9E0"/>
          <w:sz w:val="30"/>
        </w:rPr>
        <w:br w:type="page"/>
      </w:r>
    </w:p>
    <w:p w14:paraId="1FD28D4A" w14:textId="6131E813" w:rsidR="002810E7" w:rsidRPr="00222B57" w:rsidRDefault="00301771">
      <w:pPr>
        <w:pStyle w:val="Heading2"/>
        <w:spacing w:before="0"/>
      </w:pPr>
      <w:bookmarkStart w:id="28" w:name="_Toc206511727"/>
      <w:r w:rsidRPr="00222B57">
        <w:rPr>
          <w:rFonts w:ascii="Arial" w:hAnsi="Arial"/>
          <w:color w:val="00A9E0"/>
          <w:sz w:val="30"/>
        </w:rPr>
        <w:lastRenderedPageBreak/>
        <w:t>Committee</w:t>
      </w:r>
      <w:bookmarkEnd w:id="28"/>
    </w:p>
    <w:p w14:paraId="6B830754" w14:textId="77777777" w:rsidR="002810E7" w:rsidRPr="00222B57" w:rsidRDefault="00301771">
      <w:pPr>
        <w:pStyle w:val="Heading3"/>
        <w:spacing w:before="0"/>
      </w:pPr>
      <w:bookmarkStart w:id="29" w:name="_Toc206511728"/>
      <w:r w:rsidRPr="00222B57">
        <w:rPr>
          <w:color w:val="005E76"/>
        </w:rPr>
        <w:t>Committee composition</w:t>
      </w:r>
      <w:bookmarkEnd w:id="29"/>
    </w:p>
    <w:p w14:paraId="52A1937E" w14:textId="3A97A111" w:rsidR="00214683" w:rsidRPr="00222B57" w:rsidRDefault="00301771" w:rsidP="00E31453">
      <w:pPr>
        <w:pStyle w:val="Section"/>
        <w:numPr>
          <w:ilvl w:val="0"/>
          <w:numId w:val="81"/>
        </w:numPr>
      </w:pPr>
      <w:r w:rsidRPr="00222B57">
        <w:t xml:space="preserve">The </w:t>
      </w:r>
      <w:r w:rsidRPr="00E31453">
        <w:rPr>
          <w:b/>
        </w:rPr>
        <w:t>Committee</w:t>
      </w:r>
      <w:r w:rsidRPr="00222B57">
        <w:t xml:space="preserve"> will consist of at least </w:t>
      </w:r>
      <w:r>
        <w:t>5</w:t>
      </w:r>
      <w:r w:rsidRPr="00222B57">
        <w:t xml:space="preserve"> </w:t>
      </w:r>
      <w:r w:rsidRPr="00E31453">
        <w:rPr>
          <w:b/>
        </w:rPr>
        <w:t>Officers</w:t>
      </w:r>
      <w:r w:rsidRPr="00222B57">
        <w:t xml:space="preserve"> and no more than 7 </w:t>
      </w:r>
      <w:r w:rsidRPr="00E31453">
        <w:rPr>
          <w:b/>
        </w:rPr>
        <w:t>Officers</w:t>
      </w:r>
      <w:r w:rsidRPr="00222B57">
        <w:t>.</w:t>
      </w:r>
    </w:p>
    <w:p w14:paraId="4AF2A911" w14:textId="3C4FED39" w:rsidR="00EA127E" w:rsidRPr="007E176A" w:rsidRDefault="00301771" w:rsidP="00214683">
      <w:pPr>
        <w:pStyle w:val="Section"/>
        <w:numPr>
          <w:ilvl w:val="1"/>
          <w:numId w:val="81"/>
        </w:numPr>
      </w:pPr>
      <w:r w:rsidRPr="00222B57">
        <w:t>A</w:t>
      </w:r>
      <w:r w:rsidR="00E57310">
        <w:t>ll</w:t>
      </w:r>
      <w:r w:rsidRPr="00222B57">
        <w:t xml:space="preserve"> </w:t>
      </w:r>
      <w:r w:rsidRPr="00214683">
        <w:rPr>
          <w:b/>
        </w:rPr>
        <w:t>Officers</w:t>
      </w:r>
      <w:r w:rsidRPr="00222B57">
        <w:t xml:space="preserve"> on the </w:t>
      </w:r>
      <w:r w:rsidRPr="00214683">
        <w:rPr>
          <w:b/>
        </w:rPr>
        <w:t>Committee</w:t>
      </w:r>
      <w:r w:rsidRPr="00222B57">
        <w:t xml:space="preserve"> must be</w:t>
      </w:r>
      <w:r w:rsidR="000B03CA">
        <w:t xml:space="preserve"> </w:t>
      </w:r>
      <w:r w:rsidRPr="00214683">
        <w:rPr>
          <w:b/>
        </w:rPr>
        <w:t>Member</w:t>
      </w:r>
      <w:r w:rsidRPr="00222B57">
        <w:t xml:space="preserve">s of the </w:t>
      </w:r>
      <w:r w:rsidRPr="00214683">
        <w:rPr>
          <w:b/>
        </w:rPr>
        <w:t>Society</w:t>
      </w:r>
    </w:p>
    <w:p w14:paraId="4D16EB2C" w14:textId="77777777" w:rsidR="00214683" w:rsidRPr="00222B57" w:rsidRDefault="00214683" w:rsidP="00214683">
      <w:pPr>
        <w:pStyle w:val="Section"/>
        <w:numPr>
          <w:ilvl w:val="0"/>
          <w:numId w:val="0"/>
        </w:numPr>
        <w:ind w:left="1440"/>
      </w:pPr>
    </w:p>
    <w:p w14:paraId="2F11BBC9" w14:textId="77777777" w:rsidR="002810E7" w:rsidRPr="00222B57" w:rsidRDefault="00301771">
      <w:pPr>
        <w:pStyle w:val="Heading3"/>
        <w:spacing w:before="0"/>
      </w:pPr>
      <w:bookmarkStart w:id="30" w:name="_Toc206511729"/>
      <w:r w:rsidRPr="00222B57">
        <w:rPr>
          <w:color w:val="005E76"/>
        </w:rPr>
        <w:t>Functions of the committee</w:t>
      </w:r>
      <w:bookmarkEnd w:id="30"/>
    </w:p>
    <w:p w14:paraId="6B91D4B9" w14:textId="7A474081" w:rsidR="002810E7" w:rsidRDefault="00301771" w:rsidP="00E31453">
      <w:pPr>
        <w:pStyle w:val="Section"/>
        <w:numPr>
          <w:ilvl w:val="0"/>
          <w:numId w:val="82"/>
        </w:numPr>
      </w:pPr>
      <w:r w:rsidRPr="00222B57">
        <w:t xml:space="preserve">From the end of each </w:t>
      </w:r>
      <w:r w:rsidRPr="00E31453">
        <w:rPr>
          <w:b/>
        </w:rPr>
        <w:t>Annual General Meeting</w:t>
      </w:r>
      <w:r w:rsidRPr="00222B57">
        <w:t xml:space="preserve"> until the end of the next, the </w:t>
      </w:r>
      <w:r w:rsidRPr="00E31453">
        <w:rPr>
          <w:b/>
        </w:rPr>
        <w:t>Society</w:t>
      </w:r>
      <w:r w:rsidRPr="00222B57">
        <w:t xml:space="preserve"> shall be managed by, or under the direction or supervision of, the </w:t>
      </w:r>
      <w:r w:rsidRPr="00E31453">
        <w:rPr>
          <w:b/>
        </w:rPr>
        <w:t>Committee</w:t>
      </w:r>
      <w:r w:rsidRPr="00222B57">
        <w:t xml:space="preserve">, in accordance with the Incorporated Societies Act 2022, any Regulations made under that </w:t>
      </w:r>
      <w:r w:rsidRPr="00E31453">
        <w:rPr>
          <w:b/>
        </w:rPr>
        <w:t>Act</w:t>
      </w:r>
      <w:r w:rsidRPr="00222B57">
        <w:t xml:space="preserve">, and this </w:t>
      </w:r>
      <w:r w:rsidRPr="00E31453">
        <w:rPr>
          <w:b/>
        </w:rPr>
        <w:t>Constitution</w:t>
      </w:r>
      <w:r w:rsidRPr="00222B57">
        <w:t>.</w:t>
      </w:r>
    </w:p>
    <w:p w14:paraId="556A88F1" w14:textId="77777777" w:rsidR="00EA127E" w:rsidRPr="00222B57" w:rsidRDefault="00EA127E" w:rsidP="00EA127E">
      <w:pPr>
        <w:pStyle w:val="Section"/>
        <w:numPr>
          <w:ilvl w:val="0"/>
          <w:numId w:val="0"/>
        </w:numPr>
        <w:ind w:left="720"/>
      </w:pPr>
    </w:p>
    <w:p w14:paraId="549A9AB7" w14:textId="77777777" w:rsidR="002810E7" w:rsidRPr="00222B57" w:rsidRDefault="00301771">
      <w:pPr>
        <w:pStyle w:val="Heading3"/>
        <w:spacing w:before="0"/>
      </w:pPr>
      <w:bookmarkStart w:id="31" w:name="_Toc206511730"/>
      <w:r w:rsidRPr="00222B57">
        <w:rPr>
          <w:color w:val="005E76"/>
        </w:rPr>
        <w:t>Powers of the committee</w:t>
      </w:r>
      <w:bookmarkEnd w:id="31"/>
    </w:p>
    <w:p w14:paraId="4A2E52B2" w14:textId="77777777" w:rsidR="002810E7" w:rsidRDefault="00301771" w:rsidP="00E31453">
      <w:pPr>
        <w:pStyle w:val="Section"/>
        <w:numPr>
          <w:ilvl w:val="0"/>
          <w:numId w:val="83"/>
        </w:numPr>
      </w:pPr>
      <w:r w:rsidRPr="00222B57">
        <w:t xml:space="preserve">The </w:t>
      </w:r>
      <w:r w:rsidRPr="00E31453">
        <w:rPr>
          <w:b/>
        </w:rPr>
        <w:t>Committee</w:t>
      </w:r>
      <w:r w:rsidRPr="00222B57">
        <w:t xml:space="preserve"> has all the powers necessary for managing — and for directing and supervising the management of — the operation and affairs of the </w:t>
      </w:r>
      <w:r w:rsidRPr="00E31453">
        <w:rPr>
          <w:b/>
        </w:rPr>
        <w:t>Society</w:t>
      </w:r>
      <w:r w:rsidRPr="00222B57">
        <w:t xml:space="preserve">, subject to such modifications, exceptions, or limitations as are contained in the </w:t>
      </w:r>
      <w:r w:rsidRPr="00E31453">
        <w:rPr>
          <w:b/>
        </w:rPr>
        <w:t>Act</w:t>
      </w:r>
      <w:r w:rsidRPr="00222B57">
        <w:t xml:space="preserve"> or in this </w:t>
      </w:r>
      <w:r w:rsidRPr="00E31453">
        <w:rPr>
          <w:b/>
        </w:rPr>
        <w:t>Constitution</w:t>
      </w:r>
      <w:r w:rsidRPr="00222B57">
        <w:t>.</w:t>
      </w:r>
    </w:p>
    <w:p w14:paraId="4128EE3A" w14:textId="77777777" w:rsidR="00EA127E" w:rsidRPr="00222B57" w:rsidRDefault="00EA127E" w:rsidP="00EA127E">
      <w:pPr>
        <w:pStyle w:val="Section"/>
        <w:numPr>
          <w:ilvl w:val="0"/>
          <w:numId w:val="0"/>
        </w:numPr>
        <w:ind w:left="720"/>
      </w:pPr>
    </w:p>
    <w:p w14:paraId="73B2E8C4" w14:textId="77777777" w:rsidR="002810E7" w:rsidRPr="00222B57" w:rsidRDefault="00301771">
      <w:pPr>
        <w:pStyle w:val="Heading3"/>
        <w:spacing w:before="0"/>
      </w:pPr>
      <w:bookmarkStart w:id="32" w:name="_Toc206511731"/>
      <w:r w:rsidRPr="00222B57">
        <w:rPr>
          <w:color w:val="005E76"/>
        </w:rPr>
        <w:t>General matters: committees</w:t>
      </w:r>
      <w:bookmarkEnd w:id="32"/>
    </w:p>
    <w:p w14:paraId="3198ACA7" w14:textId="77777777" w:rsidR="002810E7" w:rsidRPr="00222B57" w:rsidRDefault="00301771" w:rsidP="00E31453">
      <w:pPr>
        <w:pStyle w:val="Section"/>
        <w:numPr>
          <w:ilvl w:val="0"/>
          <w:numId w:val="84"/>
        </w:numPr>
      </w:pPr>
      <w:r w:rsidRPr="00222B57">
        <w:t xml:space="preserve">The </w:t>
      </w:r>
      <w:r w:rsidRPr="00E31453">
        <w:rPr>
          <w:b/>
        </w:rPr>
        <w:t>Committee</w:t>
      </w:r>
      <w:r w:rsidRPr="00222B57">
        <w:t xml:space="preserve"> and any sub-committee may act by resolution approved during a conference call using audio and/or audio-visual technology or through a written ballot conducted by email, electronic voting system, or post, and any such resolution shall be recorded in the minutes of the next </w:t>
      </w:r>
      <w:r w:rsidRPr="00E31453">
        <w:rPr>
          <w:b/>
        </w:rPr>
        <w:t>Committee</w:t>
      </w:r>
      <w:r w:rsidRPr="00222B57">
        <w:t xml:space="preserve"> or sub-committee meeting.</w:t>
      </w:r>
    </w:p>
    <w:p w14:paraId="4924497A" w14:textId="77777777" w:rsidR="002810E7" w:rsidRDefault="00301771" w:rsidP="00E31453">
      <w:pPr>
        <w:pStyle w:val="Section"/>
        <w:numPr>
          <w:ilvl w:val="0"/>
          <w:numId w:val="84"/>
        </w:numPr>
      </w:pPr>
      <w:r w:rsidRPr="00222B57">
        <w:t xml:space="preserve">Other than as prescribed by the </w:t>
      </w:r>
      <w:r w:rsidRPr="00E31453">
        <w:rPr>
          <w:b/>
        </w:rPr>
        <w:t>Act</w:t>
      </w:r>
      <w:r w:rsidRPr="00222B57">
        <w:t xml:space="preserve"> or this </w:t>
      </w:r>
      <w:r w:rsidRPr="00E31453">
        <w:rPr>
          <w:b/>
        </w:rPr>
        <w:t>Constitution</w:t>
      </w:r>
      <w:r w:rsidRPr="00222B57">
        <w:t xml:space="preserve">, the </w:t>
      </w:r>
      <w:r w:rsidRPr="00E31453">
        <w:rPr>
          <w:b/>
        </w:rPr>
        <w:t>Committee</w:t>
      </w:r>
      <w:r w:rsidRPr="00222B57">
        <w:t xml:space="preserve"> or any sub-committee may regulate its proceedings as it thinks fit.</w:t>
      </w:r>
    </w:p>
    <w:p w14:paraId="7614D763" w14:textId="77777777" w:rsidR="00EA127E" w:rsidRPr="00222B57" w:rsidRDefault="00EA127E" w:rsidP="00EA127E">
      <w:pPr>
        <w:pStyle w:val="Section"/>
        <w:numPr>
          <w:ilvl w:val="0"/>
          <w:numId w:val="0"/>
        </w:numPr>
        <w:ind w:left="720"/>
      </w:pPr>
    </w:p>
    <w:p w14:paraId="40CE18B7" w14:textId="77777777" w:rsidR="002810E7" w:rsidRPr="00222B57" w:rsidRDefault="00301771">
      <w:pPr>
        <w:pStyle w:val="Heading2"/>
        <w:spacing w:before="0"/>
      </w:pPr>
      <w:bookmarkStart w:id="33" w:name="_Toc206511732"/>
      <w:r w:rsidRPr="00222B57">
        <w:rPr>
          <w:rFonts w:ascii="Arial" w:hAnsi="Arial"/>
          <w:color w:val="00A9E0"/>
          <w:sz w:val="30"/>
        </w:rPr>
        <w:t>Committee meetings</w:t>
      </w:r>
      <w:bookmarkEnd w:id="33"/>
    </w:p>
    <w:p w14:paraId="3D9706A3" w14:textId="77777777" w:rsidR="002810E7" w:rsidRPr="00222B57" w:rsidRDefault="00301771">
      <w:pPr>
        <w:pStyle w:val="Heading3"/>
        <w:spacing w:before="0"/>
      </w:pPr>
      <w:bookmarkStart w:id="34" w:name="_Toc206511733"/>
      <w:r w:rsidRPr="00222B57">
        <w:rPr>
          <w:color w:val="005E76"/>
        </w:rPr>
        <w:t>Procedure</w:t>
      </w:r>
      <w:bookmarkEnd w:id="34"/>
    </w:p>
    <w:p w14:paraId="65E6731B" w14:textId="7DCAF6B0" w:rsidR="002810E7" w:rsidRPr="00222B57" w:rsidRDefault="00301771" w:rsidP="00E31453">
      <w:pPr>
        <w:pStyle w:val="Section"/>
        <w:numPr>
          <w:ilvl w:val="0"/>
          <w:numId w:val="85"/>
        </w:numPr>
      </w:pPr>
      <w:r w:rsidRPr="00222B57">
        <w:t xml:space="preserve">The quorum for </w:t>
      </w:r>
      <w:r w:rsidRPr="00E31453">
        <w:rPr>
          <w:b/>
        </w:rPr>
        <w:t>Committee</w:t>
      </w:r>
      <w:r w:rsidRPr="00222B57">
        <w:t xml:space="preserve"> meetings is at least </w:t>
      </w:r>
      <w:r w:rsidR="00C83C03">
        <w:t>half-plus-one</w:t>
      </w:r>
      <w:r w:rsidRPr="00222B57">
        <w:t xml:space="preserve"> the number of members of the </w:t>
      </w:r>
      <w:r w:rsidRPr="00E31453">
        <w:rPr>
          <w:b/>
        </w:rPr>
        <w:t>Committee</w:t>
      </w:r>
      <w:r w:rsidRPr="00222B57">
        <w:t>.</w:t>
      </w:r>
    </w:p>
    <w:p w14:paraId="54DAAF1F" w14:textId="77777777" w:rsidR="002810E7" w:rsidRPr="00222B57" w:rsidRDefault="00301771" w:rsidP="00E31453">
      <w:pPr>
        <w:pStyle w:val="Section"/>
        <w:numPr>
          <w:ilvl w:val="0"/>
          <w:numId w:val="85"/>
        </w:numPr>
      </w:pPr>
      <w:r w:rsidRPr="00222B57">
        <w:t xml:space="preserve">A meeting of the </w:t>
      </w:r>
      <w:r w:rsidRPr="00E31453">
        <w:rPr>
          <w:b/>
        </w:rPr>
        <w:t>Committee</w:t>
      </w:r>
      <w:r w:rsidRPr="00222B57">
        <w:t xml:space="preserve"> may be held either— </w:t>
      </w:r>
    </w:p>
    <w:p w14:paraId="647D09B5" w14:textId="77777777" w:rsidR="002810E7" w:rsidRPr="00222B57" w:rsidRDefault="00301771" w:rsidP="00E31453">
      <w:pPr>
        <w:pStyle w:val="Section"/>
        <w:numPr>
          <w:ilvl w:val="1"/>
          <w:numId w:val="57"/>
        </w:numPr>
      </w:pPr>
      <w:r w:rsidRPr="00222B57">
        <w:lastRenderedPageBreak/>
        <w:t xml:space="preserve">by </w:t>
      </w:r>
      <w:proofErr w:type="gramStart"/>
      <w:r w:rsidRPr="00222B57">
        <w:t>a number of</w:t>
      </w:r>
      <w:proofErr w:type="gramEnd"/>
      <w:r w:rsidRPr="00222B57">
        <w:t xml:space="preserve"> the members of the </w:t>
      </w:r>
      <w:r w:rsidRPr="00222B57">
        <w:rPr>
          <w:b/>
        </w:rPr>
        <w:t>Committee</w:t>
      </w:r>
      <w:r w:rsidRPr="00222B57">
        <w:t xml:space="preserve"> who constitute a quorum, being </w:t>
      </w:r>
      <w:proofErr w:type="gramStart"/>
      <w:r w:rsidRPr="00222B57">
        <w:t>assembled together</w:t>
      </w:r>
      <w:proofErr w:type="gramEnd"/>
      <w:r w:rsidRPr="00222B57">
        <w:t xml:space="preserve"> at the place, date and time appointed for the meeting; or</w:t>
      </w:r>
    </w:p>
    <w:p w14:paraId="2BEA4F9A" w14:textId="77777777" w:rsidR="002810E7" w:rsidRPr="00222B57" w:rsidRDefault="00301771" w:rsidP="00E31453">
      <w:pPr>
        <w:pStyle w:val="Section"/>
        <w:numPr>
          <w:ilvl w:val="1"/>
          <w:numId w:val="57"/>
        </w:numPr>
      </w:pPr>
      <w:r w:rsidRPr="00222B57">
        <w:t xml:space="preserve">by means of audio, or audio and visual, communication by which all members of the </w:t>
      </w:r>
      <w:r w:rsidRPr="00222B57">
        <w:rPr>
          <w:b/>
        </w:rPr>
        <w:t>Committee</w:t>
      </w:r>
      <w:r w:rsidRPr="00222B57">
        <w:t xml:space="preserve"> participating and constituting a quorum can simultaneously hear each other throughout the meeting.</w:t>
      </w:r>
    </w:p>
    <w:p w14:paraId="56FCA188" w14:textId="3674556D" w:rsidR="002810E7" w:rsidRPr="004F59A8" w:rsidRDefault="00301771" w:rsidP="00E31453">
      <w:pPr>
        <w:pStyle w:val="Section"/>
      </w:pPr>
      <w:r w:rsidRPr="004F59A8">
        <w:t xml:space="preserve">A resolution of the </w:t>
      </w:r>
      <w:r w:rsidRPr="004F59A8">
        <w:rPr>
          <w:b/>
        </w:rPr>
        <w:t>Committee</w:t>
      </w:r>
      <w:r w:rsidRPr="004F59A8">
        <w:t xml:space="preserve"> is passed at any meeting of the </w:t>
      </w:r>
      <w:r w:rsidRPr="004F59A8">
        <w:rPr>
          <w:b/>
        </w:rPr>
        <w:t>Committee</w:t>
      </w:r>
      <w:r w:rsidRPr="004F59A8">
        <w:t xml:space="preserve"> if a </w:t>
      </w:r>
      <w:r w:rsidR="00C83C03" w:rsidRPr="004F59A8">
        <w:t xml:space="preserve">simple </w:t>
      </w:r>
      <w:r w:rsidRPr="004F59A8">
        <w:t>majority of the votes cast on it are in favour of the resolution</w:t>
      </w:r>
      <w:r w:rsidR="0083315F" w:rsidRPr="004F59A8">
        <w:t>.</w:t>
      </w:r>
      <w:r w:rsidR="002B2B9F" w:rsidRPr="004F59A8">
        <w:t xml:space="preserve"> </w:t>
      </w:r>
      <w:r w:rsidR="00630B15" w:rsidRPr="004F59A8">
        <w:t>Except for</w:t>
      </w:r>
      <w:r w:rsidR="002B2B9F" w:rsidRPr="004F59A8">
        <w:t xml:space="preserve"> </w:t>
      </w:r>
      <w:r w:rsidR="005A66E6" w:rsidRPr="004F59A8">
        <w:t xml:space="preserve">a resolution for </w:t>
      </w:r>
      <w:r w:rsidR="00400DCB" w:rsidRPr="004F59A8">
        <w:t xml:space="preserve">the removal of an </w:t>
      </w:r>
      <w:r w:rsidR="00400DCB" w:rsidRPr="004F59A8">
        <w:rPr>
          <w:b/>
          <w:bCs/>
        </w:rPr>
        <w:t>Officer</w:t>
      </w:r>
      <w:r w:rsidR="00232932" w:rsidRPr="004F59A8">
        <w:t xml:space="preserve"> </w:t>
      </w:r>
      <w:r w:rsidR="005A66E6" w:rsidRPr="004F59A8">
        <w:t xml:space="preserve">which must follow </w:t>
      </w:r>
      <w:r w:rsidR="00232932" w:rsidRPr="004F59A8">
        <w:t>section 34 of this document</w:t>
      </w:r>
      <w:r w:rsidRPr="004F59A8">
        <w:t xml:space="preserve">. Every </w:t>
      </w:r>
      <w:r w:rsidRPr="004F59A8">
        <w:rPr>
          <w:b/>
        </w:rPr>
        <w:t>Officer</w:t>
      </w:r>
      <w:r w:rsidRPr="004F59A8">
        <w:t xml:space="preserve"> on the </w:t>
      </w:r>
      <w:r w:rsidRPr="004F59A8">
        <w:rPr>
          <w:b/>
        </w:rPr>
        <w:t>Committee</w:t>
      </w:r>
      <w:r w:rsidRPr="004F59A8">
        <w:t xml:space="preserve"> shall have one vote.</w:t>
      </w:r>
      <w:r w:rsidR="00306571" w:rsidRPr="004F59A8">
        <w:t xml:space="preserve"> </w:t>
      </w:r>
    </w:p>
    <w:p w14:paraId="34CDCF66" w14:textId="64B49C3B" w:rsidR="002810E7" w:rsidRPr="00222B57" w:rsidRDefault="00301771" w:rsidP="00E31453">
      <w:pPr>
        <w:pStyle w:val="Section"/>
      </w:pPr>
      <w:r w:rsidRPr="00222B57">
        <w:t xml:space="preserve">The members of the </w:t>
      </w:r>
      <w:r w:rsidRPr="00222B57">
        <w:rPr>
          <w:b/>
        </w:rPr>
        <w:t>Committee</w:t>
      </w:r>
      <w:r w:rsidRPr="00222B57">
        <w:t xml:space="preserve"> shall elect one of their number as </w:t>
      </w:r>
      <w:r w:rsidR="005F1220" w:rsidRPr="005F1220">
        <w:rPr>
          <w:b/>
          <w:bCs/>
        </w:rPr>
        <w:t>Chairperson</w:t>
      </w:r>
      <w:r w:rsidRPr="00222B57">
        <w:t xml:space="preserve"> of the </w:t>
      </w:r>
      <w:r w:rsidRPr="00222B57">
        <w:rPr>
          <w:b/>
        </w:rPr>
        <w:t>Committee</w:t>
      </w:r>
      <w:r w:rsidRPr="00222B57">
        <w:t xml:space="preserve">. </w:t>
      </w:r>
      <w:r w:rsidRPr="00CF403A">
        <w:t>If</w:t>
      </w:r>
      <w:r w:rsidRPr="00222B57">
        <w:t xml:space="preserve"> at a meeting of the </w:t>
      </w:r>
      <w:r w:rsidRPr="00222B57">
        <w:rPr>
          <w:b/>
        </w:rPr>
        <w:t>Committee</w:t>
      </w:r>
      <w:r w:rsidRPr="00222B57">
        <w:t xml:space="preserve">, the chairperson is not present, the members of the </w:t>
      </w:r>
      <w:r w:rsidRPr="00222B57">
        <w:rPr>
          <w:b/>
        </w:rPr>
        <w:t>Committee</w:t>
      </w:r>
      <w:r w:rsidRPr="00222B57">
        <w:t xml:space="preserve"> present may choose one of their number to be chairperson of the meeting. The chairperson does have a casting vote in the event of a tied vote on any resolution of the </w:t>
      </w:r>
      <w:r w:rsidRPr="00222B57">
        <w:rPr>
          <w:b/>
        </w:rPr>
        <w:t>Committee</w:t>
      </w:r>
      <w:r w:rsidRPr="00222B57">
        <w:t>.</w:t>
      </w:r>
    </w:p>
    <w:p w14:paraId="569A5299" w14:textId="77777777" w:rsidR="002810E7" w:rsidRDefault="00301771" w:rsidP="00E31453">
      <w:pPr>
        <w:pStyle w:val="Section"/>
      </w:pPr>
      <w:r w:rsidRPr="00222B57">
        <w:t xml:space="preserve">Except as otherwise provided in this </w:t>
      </w:r>
      <w:r w:rsidRPr="00222B57">
        <w:rPr>
          <w:b/>
        </w:rPr>
        <w:t>Constitution</w:t>
      </w:r>
      <w:r w:rsidRPr="00222B57">
        <w:t xml:space="preserve">, the </w:t>
      </w:r>
      <w:r w:rsidRPr="00222B57">
        <w:rPr>
          <w:b/>
        </w:rPr>
        <w:t>Committee</w:t>
      </w:r>
      <w:r w:rsidRPr="00222B57">
        <w:t xml:space="preserve"> may regulate its own procedure.</w:t>
      </w:r>
    </w:p>
    <w:p w14:paraId="7BF62186" w14:textId="77777777" w:rsidR="00AE0640" w:rsidRPr="00222B57" w:rsidRDefault="00AE0640" w:rsidP="00AE0640">
      <w:pPr>
        <w:pStyle w:val="Section"/>
        <w:numPr>
          <w:ilvl w:val="0"/>
          <w:numId w:val="0"/>
        </w:numPr>
        <w:ind w:left="714"/>
      </w:pPr>
    </w:p>
    <w:p w14:paraId="612CDB7C" w14:textId="77777777" w:rsidR="002810E7" w:rsidRPr="00222B57" w:rsidRDefault="00301771">
      <w:pPr>
        <w:pStyle w:val="Heading3"/>
        <w:spacing w:before="0"/>
      </w:pPr>
      <w:bookmarkStart w:id="35" w:name="_Toc206511734"/>
      <w:r w:rsidRPr="00222B57">
        <w:rPr>
          <w:color w:val="005E76"/>
        </w:rPr>
        <w:t>Frequency</w:t>
      </w:r>
      <w:bookmarkEnd w:id="35"/>
    </w:p>
    <w:p w14:paraId="10ED083B" w14:textId="77777777" w:rsidR="002810E7" w:rsidRPr="00222B57" w:rsidRDefault="00301771" w:rsidP="00E31453">
      <w:pPr>
        <w:pStyle w:val="Section"/>
        <w:numPr>
          <w:ilvl w:val="0"/>
          <w:numId w:val="86"/>
        </w:numPr>
      </w:pPr>
      <w:r w:rsidRPr="00222B57">
        <w:t xml:space="preserve">The </w:t>
      </w:r>
      <w:r w:rsidRPr="00E31453">
        <w:rPr>
          <w:b/>
        </w:rPr>
        <w:t>Committee</w:t>
      </w:r>
      <w:r w:rsidRPr="00222B57">
        <w:t xml:space="preserve"> shall meet at least quarterly at such times and places and in such manner (including by audio, audio and visual, or electronic communication) as it may determine and otherwise where and as convened by the </w:t>
      </w:r>
      <w:r w:rsidRPr="00E31453">
        <w:rPr>
          <w:b/>
        </w:rPr>
        <w:t>Chairperson</w:t>
      </w:r>
      <w:r w:rsidRPr="00222B57">
        <w:t xml:space="preserve"> or </w:t>
      </w:r>
      <w:r w:rsidRPr="00E31453">
        <w:rPr>
          <w:b/>
        </w:rPr>
        <w:t>Secretary</w:t>
      </w:r>
      <w:r w:rsidRPr="00222B57">
        <w:t>.</w:t>
      </w:r>
    </w:p>
    <w:p w14:paraId="70616D49" w14:textId="77777777" w:rsidR="002810E7" w:rsidRPr="00222B57" w:rsidRDefault="00301771" w:rsidP="00E31453">
      <w:pPr>
        <w:pStyle w:val="Section"/>
        <w:numPr>
          <w:ilvl w:val="0"/>
          <w:numId w:val="86"/>
        </w:numPr>
      </w:pPr>
      <w:r w:rsidRPr="00222B57">
        <w:t xml:space="preserve">The </w:t>
      </w:r>
      <w:r w:rsidRPr="00E31453">
        <w:rPr>
          <w:b/>
        </w:rPr>
        <w:t>Secretary</w:t>
      </w:r>
      <w:r w:rsidRPr="00222B57">
        <w:t xml:space="preserve">, or other </w:t>
      </w:r>
      <w:r w:rsidRPr="00E31453">
        <w:rPr>
          <w:b/>
        </w:rPr>
        <w:t>Committee</w:t>
      </w:r>
      <w:r w:rsidRPr="00222B57">
        <w:t xml:space="preserve"> member nominated by the </w:t>
      </w:r>
      <w:r w:rsidRPr="00E31453">
        <w:rPr>
          <w:b/>
        </w:rPr>
        <w:t>Committee</w:t>
      </w:r>
      <w:r w:rsidRPr="00222B57">
        <w:t xml:space="preserve">, shall give to all </w:t>
      </w:r>
      <w:r w:rsidRPr="00E31453">
        <w:rPr>
          <w:b/>
        </w:rPr>
        <w:t>Committee</w:t>
      </w:r>
      <w:r w:rsidRPr="00222B57">
        <w:t xml:space="preserve"> members not less than 5 </w:t>
      </w:r>
      <w:r w:rsidRPr="00E31453">
        <w:rPr>
          <w:b/>
        </w:rPr>
        <w:t>Working Days’</w:t>
      </w:r>
      <w:r w:rsidRPr="00222B57">
        <w:t xml:space="preserve"> notice of </w:t>
      </w:r>
      <w:r w:rsidRPr="00E31453">
        <w:rPr>
          <w:b/>
        </w:rPr>
        <w:t>Committee</w:t>
      </w:r>
      <w:r w:rsidRPr="00222B57">
        <w:t xml:space="preserve"> meetings, but in cases of urgency a shorter period of notice shall suffice.</w:t>
      </w:r>
    </w:p>
    <w:p w14:paraId="6DD666E7" w14:textId="77777777" w:rsidR="00EA127E" w:rsidRDefault="00EA127E">
      <w:pPr>
        <w:rPr>
          <w:rFonts w:ascii="Arial" w:eastAsiaTheme="majorEastAsia" w:hAnsi="Arial" w:cstheme="majorBidi"/>
          <w:b/>
          <w:bCs/>
          <w:color w:val="00A9E0"/>
          <w:sz w:val="30"/>
          <w:szCs w:val="26"/>
        </w:rPr>
      </w:pPr>
      <w:r>
        <w:rPr>
          <w:rFonts w:ascii="Arial" w:hAnsi="Arial"/>
          <w:color w:val="00A9E0"/>
          <w:sz w:val="30"/>
        </w:rPr>
        <w:br w:type="page"/>
      </w:r>
    </w:p>
    <w:p w14:paraId="7E63C516" w14:textId="08CAF99B" w:rsidR="002810E7" w:rsidRPr="00222B57" w:rsidRDefault="00301771">
      <w:pPr>
        <w:pStyle w:val="Heading2"/>
        <w:spacing w:before="0"/>
      </w:pPr>
      <w:bookmarkStart w:id="36" w:name="_Toc206511735"/>
      <w:r w:rsidRPr="00222B57">
        <w:rPr>
          <w:rFonts w:ascii="Arial" w:hAnsi="Arial"/>
          <w:color w:val="00A9E0"/>
          <w:sz w:val="30"/>
        </w:rPr>
        <w:lastRenderedPageBreak/>
        <w:t>Officers</w:t>
      </w:r>
      <w:bookmarkEnd w:id="36"/>
    </w:p>
    <w:p w14:paraId="548CE2D0" w14:textId="77777777" w:rsidR="002810E7" w:rsidRPr="00222B57" w:rsidRDefault="00301771">
      <w:pPr>
        <w:pStyle w:val="Heading3"/>
        <w:spacing w:before="0"/>
      </w:pPr>
      <w:bookmarkStart w:id="37" w:name="_Toc206511736"/>
      <w:r w:rsidRPr="00222B57">
        <w:rPr>
          <w:color w:val="005E76"/>
        </w:rPr>
        <w:t>Qualifications of officers</w:t>
      </w:r>
      <w:bookmarkEnd w:id="37"/>
    </w:p>
    <w:p w14:paraId="3BE62F49" w14:textId="77777777" w:rsidR="002810E7" w:rsidRPr="00222B57" w:rsidRDefault="00301771" w:rsidP="00E31453">
      <w:pPr>
        <w:pStyle w:val="Section"/>
        <w:numPr>
          <w:ilvl w:val="0"/>
          <w:numId w:val="87"/>
        </w:numPr>
      </w:pPr>
      <w:r w:rsidRPr="00222B57">
        <w:t xml:space="preserve">Every </w:t>
      </w:r>
      <w:r w:rsidRPr="00E31453">
        <w:rPr>
          <w:b/>
        </w:rPr>
        <w:t>Officer</w:t>
      </w:r>
      <w:r w:rsidRPr="00222B57">
        <w:t xml:space="preserve"> must be a natural person who —</w:t>
      </w:r>
    </w:p>
    <w:p w14:paraId="08B0E8AD" w14:textId="77777777" w:rsidR="002810E7" w:rsidRPr="00222B57" w:rsidRDefault="00301771" w:rsidP="00E31453">
      <w:pPr>
        <w:pStyle w:val="Section"/>
        <w:numPr>
          <w:ilvl w:val="1"/>
          <w:numId w:val="57"/>
        </w:numPr>
      </w:pPr>
      <w:r w:rsidRPr="00222B57">
        <w:t xml:space="preserve">has consented in writing to be an officer of the </w:t>
      </w:r>
      <w:r w:rsidRPr="00222B57">
        <w:rPr>
          <w:b/>
        </w:rPr>
        <w:t>Society</w:t>
      </w:r>
      <w:r w:rsidRPr="00222B57">
        <w:t>, and</w:t>
      </w:r>
    </w:p>
    <w:p w14:paraId="05DAF092" w14:textId="77777777" w:rsidR="002810E7" w:rsidRPr="00222B57" w:rsidRDefault="00301771" w:rsidP="00E31453">
      <w:pPr>
        <w:pStyle w:val="Section"/>
        <w:numPr>
          <w:ilvl w:val="1"/>
          <w:numId w:val="57"/>
        </w:numPr>
      </w:pPr>
      <w:r w:rsidRPr="00222B57">
        <w:t xml:space="preserve">certifies that they are not disqualified from being elected or appointed or otherwise holding office as an </w:t>
      </w:r>
      <w:r w:rsidRPr="00222B57">
        <w:rPr>
          <w:b/>
        </w:rPr>
        <w:t>Officer</w:t>
      </w:r>
      <w:r w:rsidRPr="00222B57">
        <w:t xml:space="preserve"> of the </w:t>
      </w:r>
      <w:r w:rsidRPr="00222B57">
        <w:rPr>
          <w:b/>
        </w:rPr>
        <w:t>Society</w:t>
      </w:r>
      <w:r w:rsidRPr="00222B57">
        <w:t>.</w:t>
      </w:r>
    </w:p>
    <w:p w14:paraId="3B4BBB99" w14:textId="77777777" w:rsidR="002810E7" w:rsidRPr="00222B57" w:rsidRDefault="00301771" w:rsidP="00E31453">
      <w:pPr>
        <w:pStyle w:val="Section"/>
      </w:pPr>
      <w:r w:rsidRPr="00222B57">
        <w:rPr>
          <w:b/>
        </w:rPr>
        <w:t>Officers</w:t>
      </w:r>
      <w:r w:rsidRPr="00222B57">
        <w:t xml:space="preserve"> must not be disqualified under section 47(3) of the </w:t>
      </w:r>
      <w:r w:rsidRPr="00222B57">
        <w:rPr>
          <w:b/>
        </w:rPr>
        <w:t>Act</w:t>
      </w:r>
      <w:r w:rsidRPr="00222B57">
        <w:t xml:space="preserve"> or section 36B of the Charities Act 2005 from being appointed or holding office as an </w:t>
      </w:r>
      <w:r w:rsidRPr="00222B57">
        <w:rPr>
          <w:b/>
        </w:rPr>
        <w:t>Officer</w:t>
      </w:r>
      <w:r w:rsidRPr="00222B57">
        <w:t xml:space="preserve"> of the </w:t>
      </w:r>
      <w:r w:rsidRPr="00222B57">
        <w:rPr>
          <w:b/>
        </w:rPr>
        <w:t>Society</w:t>
      </w:r>
      <w:r w:rsidRPr="00222B57">
        <w:t>, namely —</w:t>
      </w:r>
    </w:p>
    <w:p w14:paraId="6368BD03" w14:textId="77777777" w:rsidR="002810E7" w:rsidRPr="00222B57" w:rsidRDefault="00301771" w:rsidP="00E31453">
      <w:pPr>
        <w:pStyle w:val="Section"/>
        <w:numPr>
          <w:ilvl w:val="1"/>
          <w:numId w:val="57"/>
        </w:numPr>
      </w:pPr>
      <w:r w:rsidRPr="00222B57">
        <w:t>a person who is under 16 years of age</w:t>
      </w:r>
    </w:p>
    <w:p w14:paraId="44281387" w14:textId="77777777" w:rsidR="002810E7" w:rsidRPr="00222B57" w:rsidRDefault="00301771" w:rsidP="00E31453">
      <w:pPr>
        <w:pStyle w:val="Section"/>
        <w:numPr>
          <w:ilvl w:val="1"/>
          <w:numId w:val="57"/>
        </w:numPr>
      </w:pPr>
      <w:r w:rsidRPr="00222B57">
        <w:t>a person who is an undischarged bankrupt</w:t>
      </w:r>
    </w:p>
    <w:p w14:paraId="5081EA0C" w14:textId="77777777" w:rsidR="002810E7" w:rsidRPr="00222B57" w:rsidRDefault="00301771" w:rsidP="00E31453">
      <w:pPr>
        <w:pStyle w:val="Section"/>
        <w:numPr>
          <w:ilvl w:val="1"/>
          <w:numId w:val="57"/>
        </w:numPr>
      </w:pPr>
      <w:r w:rsidRPr="00222B57">
        <w:t xml:space="preserve">a person who is prohibited from being a director or promoter of, or being concerned or taking part in the management of, an incorporated or unincorporated body under the Companies Act 1993, the Financial Markets Conduct Act 2013, or the Takeovers Act 1993, or any other similar legislation </w:t>
      </w:r>
    </w:p>
    <w:p w14:paraId="22FCBD8E" w14:textId="77777777" w:rsidR="002810E7" w:rsidRPr="00222B57" w:rsidRDefault="00301771" w:rsidP="00E31453">
      <w:pPr>
        <w:pStyle w:val="Section"/>
        <w:numPr>
          <w:ilvl w:val="1"/>
          <w:numId w:val="57"/>
        </w:numPr>
      </w:pPr>
      <w:r w:rsidRPr="00222B57">
        <w:t>A person who is disqualified from being a member of the governing body of a charitable entity under the Charities Act 2005</w:t>
      </w:r>
    </w:p>
    <w:p w14:paraId="5500B957" w14:textId="77777777" w:rsidR="002810E7" w:rsidRPr="00222B57" w:rsidRDefault="00301771" w:rsidP="00E31453">
      <w:pPr>
        <w:pStyle w:val="Section"/>
        <w:numPr>
          <w:ilvl w:val="1"/>
          <w:numId w:val="57"/>
        </w:numPr>
      </w:pPr>
      <w:r w:rsidRPr="00222B57">
        <w:t xml:space="preserve">a person who has been convicted of any of the following, and has been sentenced for the offence, within the last 7 years — </w:t>
      </w:r>
    </w:p>
    <w:p w14:paraId="17D326C2" w14:textId="77777777" w:rsidR="002810E7" w:rsidRPr="00222B57" w:rsidRDefault="00301771" w:rsidP="00E31453">
      <w:pPr>
        <w:pStyle w:val="Section"/>
        <w:numPr>
          <w:ilvl w:val="2"/>
          <w:numId w:val="57"/>
        </w:numPr>
      </w:pPr>
      <w:r w:rsidRPr="00222B57">
        <w:t xml:space="preserve">an offence under subpart 6 of Part 4 of the </w:t>
      </w:r>
      <w:r w:rsidRPr="00222B57">
        <w:rPr>
          <w:b/>
        </w:rPr>
        <w:t>Act</w:t>
      </w:r>
    </w:p>
    <w:p w14:paraId="1A82A663" w14:textId="77777777" w:rsidR="002810E7" w:rsidRPr="00222B57" w:rsidRDefault="00301771" w:rsidP="00E31453">
      <w:pPr>
        <w:pStyle w:val="Section"/>
        <w:numPr>
          <w:ilvl w:val="2"/>
          <w:numId w:val="57"/>
        </w:numPr>
      </w:pPr>
      <w:r w:rsidRPr="00222B57">
        <w:t>a crime involving dishonesty (within the meaning of section 2(1) of the Crimes Act 1961)</w:t>
      </w:r>
    </w:p>
    <w:p w14:paraId="2135E980" w14:textId="77777777" w:rsidR="002810E7" w:rsidRPr="00222B57" w:rsidRDefault="00301771" w:rsidP="00E31453">
      <w:pPr>
        <w:pStyle w:val="Section"/>
        <w:numPr>
          <w:ilvl w:val="2"/>
          <w:numId w:val="57"/>
        </w:numPr>
      </w:pPr>
      <w:r w:rsidRPr="00222B57">
        <w:t>an offence under section 143B of the Tax Administration Act 1994</w:t>
      </w:r>
    </w:p>
    <w:p w14:paraId="2C4B9C8E" w14:textId="77777777" w:rsidR="002810E7" w:rsidRPr="00222B57" w:rsidRDefault="00301771" w:rsidP="00E31453">
      <w:pPr>
        <w:pStyle w:val="Section"/>
        <w:numPr>
          <w:ilvl w:val="2"/>
          <w:numId w:val="57"/>
        </w:numPr>
      </w:pPr>
      <w:r w:rsidRPr="00222B57">
        <w:t xml:space="preserve">an offence, in a country other than New Zealand, that is substantially </w:t>
      </w:r>
      <w:proofErr w:type="gramStart"/>
      <w:r w:rsidRPr="00222B57">
        <w:t>similar to</w:t>
      </w:r>
      <w:proofErr w:type="gramEnd"/>
      <w:r w:rsidRPr="00222B57">
        <w:t xml:space="preserve"> an offence specified in subparagraphs (</w:t>
      </w:r>
      <w:proofErr w:type="spellStart"/>
      <w:r w:rsidRPr="00222B57">
        <w:t>i</w:t>
      </w:r>
      <w:proofErr w:type="spellEnd"/>
      <w:r w:rsidRPr="00222B57">
        <w:t>) to (iii)</w:t>
      </w:r>
    </w:p>
    <w:p w14:paraId="6BC1D13E" w14:textId="77777777" w:rsidR="002810E7" w:rsidRPr="00222B57" w:rsidRDefault="00301771" w:rsidP="00E31453">
      <w:pPr>
        <w:pStyle w:val="Section"/>
        <w:numPr>
          <w:ilvl w:val="2"/>
          <w:numId w:val="57"/>
        </w:numPr>
      </w:pPr>
      <w:r w:rsidRPr="00222B57">
        <w:t>a money laundering offence or an offence relating to the financing of terrorism, whether in New Zealand or elsewhere</w:t>
      </w:r>
    </w:p>
    <w:p w14:paraId="058539AE" w14:textId="77777777" w:rsidR="002810E7" w:rsidRPr="00222B57" w:rsidRDefault="00301771" w:rsidP="00E31453">
      <w:pPr>
        <w:pStyle w:val="Section"/>
        <w:numPr>
          <w:ilvl w:val="1"/>
          <w:numId w:val="57"/>
        </w:numPr>
      </w:pPr>
      <w:r w:rsidRPr="00222B57">
        <w:t xml:space="preserve">a person subject to: </w:t>
      </w:r>
    </w:p>
    <w:p w14:paraId="630268F4" w14:textId="77777777" w:rsidR="002810E7" w:rsidRPr="00222B57" w:rsidRDefault="00301771" w:rsidP="00E31453">
      <w:pPr>
        <w:pStyle w:val="Section"/>
        <w:numPr>
          <w:ilvl w:val="2"/>
          <w:numId w:val="57"/>
        </w:numPr>
      </w:pPr>
      <w:r w:rsidRPr="00222B57">
        <w:t xml:space="preserve">a banning order under subpart 7 of Part 4 of the </w:t>
      </w:r>
      <w:proofErr w:type="spellStart"/>
      <w:proofErr w:type="gramStart"/>
      <w:r w:rsidRPr="00222B57">
        <w:rPr>
          <w:b/>
        </w:rPr>
        <w:t>Act</w:t>
      </w:r>
      <w:r w:rsidRPr="00222B57">
        <w:t>,or</w:t>
      </w:r>
      <w:proofErr w:type="spellEnd"/>
      <w:proofErr w:type="gramEnd"/>
    </w:p>
    <w:p w14:paraId="6E8140F0" w14:textId="77777777" w:rsidR="002810E7" w:rsidRPr="00222B57" w:rsidRDefault="00301771" w:rsidP="00E31453">
      <w:pPr>
        <w:pStyle w:val="Section"/>
        <w:numPr>
          <w:ilvl w:val="2"/>
          <w:numId w:val="57"/>
        </w:numPr>
      </w:pPr>
      <w:r w:rsidRPr="00222B57">
        <w:lastRenderedPageBreak/>
        <w:t>an order under section 108 of the Credit Contracts and Consumer Finance Act 2003, or</w:t>
      </w:r>
    </w:p>
    <w:p w14:paraId="6FA53165" w14:textId="77777777" w:rsidR="002810E7" w:rsidRPr="00222B57" w:rsidRDefault="00301771" w:rsidP="00E31453">
      <w:pPr>
        <w:pStyle w:val="Section"/>
        <w:numPr>
          <w:ilvl w:val="2"/>
          <w:numId w:val="57"/>
        </w:numPr>
      </w:pPr>
      <w:r w:rsidRPr="00222B57">
        <w:t>a forfeiture order under the Criminal Proceeds (Recovery) Act 2009, or</w:t>
      </w:r>
    </w:p>
    <w:p w14:paraId="2F64D36C" w14:textId="77777777" w:rsidR="002810E7" w:rsidRPr="00222B57" w:rsidRDefault="00301771" w:rsidP="00E31453">
      <w:pPr>
        <w:pStyle w:val="Section"/>
        <w:numPr>
          <w:ilvl w:val="2"/>
          <w:numId w:val="57"/>
        </w:numPr>
      </w:pPr>
      <w:r w:rsidRPr="00222B57">
        <w:t>a property order made under the Protection of Personal and Property Rights Act 1988, or whose property is managed by a trustee corporation under section 32 of that Act.</w:t>
      </w:r>
    </w:p>
    <w:p w14:paraId="4A0FA715" w14:textId="77777777" w:rsidR="002810E7" w:rsidRPr="00222B57" w:rsidRDefault="00301771" w:rsidP="00E31453">
      <w:pPr>
        <w:pStyle w:val="Section"/>
        <w:numPr>
          <w:ilvl w:val="1"/>
          <w:numId w:val="57"/>
        </w:numPr>
      </w:pPr>
      <w:r w:rsidRPr="00222B57">
        <w:t xml:space="preserve">a person who is subject to an order that is substantially </w:t>
      </w:r>
      <w:proofErr w:type="gramStart"/>
      <w:r w:rsidRPr="00222B57">
        <w:t>similar to</w:t>
      </w:r>
      <w:proofErr w:type="gramEnd"/>
      <w:r w:rsidRPr="00222B57">
        <w:t xml:space="preserve"> an order referred to in paragraph (f) under a law of a country, State, or territory outside New Zealand that is a country, State, or territory prescribed by the regulations (if any) of the </w:t>
      </w:r>
      <w:r w:rsidRPr="00222B57">
        <w:rPr>
          <w:b/>
        </w:rPr>
        <w:t>Act</w:t>
      </w:r>
      <w:r w:rsidRPr="00222B57">
        <w:t>.</w:t>
      </w:r>
    </w:p>
    <w:p w14:paraId="5589AA18" w14:textId="77777777" w:rsidR="002810E7" w:rsidRPr="00222B57" w:rsidRDefault="00301771" w:rsidP="00E31453">
      <w:pPr>
        <w:pStyle w:val="Section"/>
      </w:pPr>
      <w:r w:rsidRPr="00222B57">
        <w:t xml:space="preserve">Prior to election or appointment as an </w:t>
      </w:r>
      <w:r w:rsidRPr="00222B57">
        <w:rPr>
          <w:b/>
        </w:rPr>
        <w:t>Officer</w:t>
      </w:r>
      <w:r w:rsidRPr="00222B57">
        <w:t xml:space="preserve"> a person must — </w:t>
      </w:r>
    </w:p>
    <w:p w14:paraId="1D4F2FEA" w14:textId="77777777" w:rsidR="002810E7" w:rsidRPr="00222B57" w:rsidRDefault="00301771" w:rsidP="00E31453">
      <w:pPr>
        <w:pStyle w:val="Section"/>
        <w:numPr>
          <w:ilvl w:val="1"/>
          <w:numId w:val="57"/>
        </w:numPr>
      </w:pPr>
      <w:r w:rsidRPr="00222B57">
        <w:t xml:space="preserve">consent in writing to be an </w:t>
      </w:r>
      <w:r w:rsidRPr="00222B57">
        <w:rPr>
          <w:b/>
        </w:rPr>
        <w:t>Officer</w:t>
      </w:r>
      <w:r w:rsidRPr="00222B57">
        <w:t>, and</w:t>
      </w:r>
    </w:p>
    <w:p w14:paraId="01EDEBA5" w14:textId="77777777" w:rsidR="002810E7" w:rsidRPr="00222B57" w:rsidRDefault="00301771" w:rsidP="00E31453">
      <w:pPr>
        <w:pStyle w:val="Section"/>
        <w:numPr>
          <w:ilvl w:val="1"/>
          <w:numId w:val="57"/>
        </w:numPr>
      </w:pPr>
      <w:r w:rsidRPr="00222B57">
        <w:t xml:space="preserve">certify in writing that they are not disqualified from being elected or appointed as an </w:t>
      </w:r>
      <w:r w:rsidRPr="00222B57">
        <w:rPr>
          <w:b/>
        </w:rPr>
        <w:t>Officer</w:t>
      </w:r>
      <w:r w:rsidRPr="00222B57">
        <w:t xml:space="preserve"> either by this </w:t>
      </w:r>
      <w:r w:rsidRPr="00222B57">
        <w:rPr>
          <w:b/>
        </w:rPr>
        <w:t>Constitution</w:t>
      </w:r>
      <w:r w:rsidRPr="00222B57">
        <w:t xml:space="preserve"> or the </w:t>
      </w:r>
      <w:r w:rsidRPr="00222B57">
        <w:rPr>
          <w:b/>
        </w:rPr>
        <w:t>Act</w:t>
      </w:r>
      <w:r w:rsidRPr="00222B57">
        <w:t>.</w:t>
      </w:r>
    </w:p>
    <w:p w14:paraId="1F75BEEF" w14:textId="77777777" w:rsidR="002810E7" w:rsidRDefault="00301771" w:rsidP="00E31453">
      <w:pPr>
        <w:pStyle w:val="Section"/>
      </w:pPr>
      <w:r w:rsidRPr="00222B57">
        <w:t xml:space="preserve">Note that only a natural person may be an </w:t>
      </w:r>
      <w:proofErr w:type="gramStart"/>
      <w:r w:rsidRPr="00222B57">
        <w:rPr>
          <w:b/>
        </w:rPr>
        <w:t>Officer</w:t>
      </w:r>
      <w:proofErr w:type="gramEnd"/>
      <w:r w:rsidRPr="00222B57">
        <w:t xml:space="preserve"> and each certificate shall be retained in the </w:t>
      </w:r>
      <w:r w:rsidRPr="00222B57">
        <w:rPr>
          <w:b/>
        </w:rPr>
        <w:t>Society’s</w:t>
      </w:r>
      <w:r w:rsidRPr="00222B57">
        <w:t xml:space="preserve"> records.</w:t>
      </w:r>
    </w:p>
    <w:p w14:paraId="2C2E41C1" w14:textId="77777777" w:rsidR="00EA127E" w:rsidRPr="00222B57" w:rsidRDefault="00EA127E" w:rsidP="00EA127E">
      <w:pPr>
        <w:pStyle w:val="Section"/>
        <w:numPr>
          <w:ilvl w:val="0"/>
          <w:numId w:val="0"/>
        </w:numPr>
        <w:ind w:left="720"/>
      </w:pPr>
    </w:p>
    <w:p w14:paraId="128FAE92" w14:textId="77777777" w:rsidR="002810E7" w:rsidRPr="00222B57" w:rsidRDefault="00301771">
      <w:pPr>
        <w:pStyle w:val="Heading3"/>
        <w:spacing w:before="0"/>
      </w:pPr>
      <w:bookmarkStart w:id="38" w:name="_Toc206511737"/>
      <w:r w:rsidRPr="00222B57">
        <w:rPr>
          <w:color w:val="005E76"/>
        </w:rPr>
        <w:t>Officers' duties</w:t>
      </w:r>
      <w:bookmarkEnd w:id="38"/>
    </w:p>
    <w:p w14:paraId="2D28E57E" w14:textId="77777777" w:rsidR="002810E7" w:rsidRPr="00222B57" w:rsidRDefault="00301771" w:rsidP="00E31453">
      <w:pPr>
        <w:pStyle w:val="Section"/>
        <w:numPr>
          <w:ilvl w:val="0"/>
          <w:numId w:val="88"/>
        </w:numPr>
      </w:pPr>
      <w:r w:rsidRPr="00222B57">
        <w:t xml:space="preserve">At all times each </w:t>
      </w:r>
      <w:r w:rsidRPr="00E31453">
        <w:rPr>
          <w:b/>
        </w:rPr>
        <w:t>Officer</w:t>
      </w:r>
      <w:r w:rsidRPr="00222B57">
        <w:t>:</w:t>
      </w:r>
    </w:p>
    <w:p w14:paraId="14F8E413" w14:textId="77777777" w:rsidR="002810E7" w:rsidRPr="00222B57" w:rsidRDefault="00301771" w:rsidP="00E31453">
      <w:pPr>
        <w:pStyle w:val="Section"/>
        <w:numPr>
          <w:ilvl w:val="1"/>
          <w:numId w:val="57"/>
        </w:numPr>
      </w:pPr>
      <w:r w:rsidRPr="00222B57">
        <w:t xml:space="preserve">shall act in good faith and in what he or she believes to be the best interests of the </w:t>
      </w:r>
      <w:r w:rsidRPr="00222B57">
        <w:rPr>
          <w:b/>
        </w:rPr>
        <w:t>Society</w:t>
      </w:r>
      <w:r w:rsidRPr="00222B57">
        <w:t>,</w:t>
      </w:r>
    </w:p>
    <w:p w14:paraId="2B526374" w14:textId="77777777" w:rsidR="002810E7" w:rsidRPr="00222B57" w:rsidRDefault="00301771" w:rsidP="00E31453">
      <w:pPr>
        <w:pStyle w:val="Section"/>
        <w:numPr>
          <w:ilvl w:val="1"/>
          <w:numId w:val="57"/>
        </w:numPr>
      </w:pPr>
      <w:r w:rsidRPr="00222B57">
        <w:t>must exercise all powers for a proper purpose,</w:t>
      </w:r>
    </w:p>
    <w:p w14:paraId="12BE159C" w14:textId="77777777" w:rsidR="002810E7" w:rsidRPr="00222B57" w:rsidRDefault="00301771" w:rsidP="00E31453">
      <w:pPr>
        <w:pStyle w:val="Section"/>
        <w:numPr>
          <w:ilvl w:val="1"/>
          <w:numId w:val="57"/>
        </w:numPr>
      </w:pPr>
      <w:r w:rsidRPr="00222B57">
        <w:t xml:space="preserve">must not act, or agree to the </w:t>
      </w:r>
      <w:r w:rsidRPr="00222B57">
        <w:rPr>
          <w:b/>
        </w:rPr>
        <w:t>Society</w:t>
      </w:r>
      <w:r w:rsidRPr="00222B57">
        <w:t xml:space="preserve"> acting, in a manner that contravenes the </w:t>
      </w:r>
      <w:r w:rsidRPr="00222B57">
        <w:rPr>
          <w:b/>
        </w:rPr>
        <w:t>Act</w:t>
      </w:r>
      <w:r w:rsidRPr="00222B57">
        <w:t xml:space="preserve"> or this </w:t>
      </w:r>
      <w:r w:rsidRPr="00222B57">
        <w:rPr>
          <w:b/>
        </w:rPr>
        <w:t>Constitution</w:t>
      </w:r>
      <w:r w:rsidRPr="00222B57">
        <w:t>,</w:t>
      </w:r>
    </w:p>
    <w:p w14:paraId="214FCB8E" w14:textId="77777777" w:rsidR="002810E7" w:rsidRPr="00222B57" w:rsidRDefault="00301771" w:rsidP="00E31453">
      <w:pPr>
        <w:pStyle w:val="Section"/>
        <w:numPr>
          <w:ilvl w:val="1"/>
          <w:numId w:val="57"/>
        </w:numPr>
      </w:pPr>
      <w:r w:rsidRPr="00222B57">
        <w:t xml:space="preserve">when exercising powers or performing duties as an </w:t>
      </w:r>
      <w:r w:rsidRPr="00222B57">
        <w:rPr>
          <w:b/>
        </w:rPr>
        <w:t>Officer</w:t>
      </w:r>
      <w:r w:rsidRPr="00222B57">
        <w:t xml:space="preserve">, must exercise the care and diligence that a reasonable person with the same responsibilities would exercise in the same circumstances </w:t>
      </w:r>
      <w:proofErr w:type="gramStart"/>
      <w:r w:rsidRPr="00222B57">
        <w:t>taking into account</w:t>
      </w:r>
      <w:proofErr w:type="gramEnd"/>
      <w:r w:rsidRPr="00222B57">
        <w:t>, but without limitation:</w:t>
      </w:r>
    </w:p>
    <w:p w14:paraId="0D40BDD0" w14:textId="77777777" w:rsidR="002810E7" w:rsidRPr="00222B57" w:rsidRDefault="00301771" w:rsidP="00E31453">
      <w:pPr>
        <w:pStyle w:val="Section"/>
        <w:numPr>
          <w:ilvl w:val="2"/>
          <w:numId w:val="57"/>
        </w:numPr>
      </w:pPr>
      <w:r w:rsidRPr="00222B57">
        <w:t xml:space="preserve">the nature of the </w:t>
      </w:r>
      <w:r w:rsidRPr="00222B57">
        <w:rPr>
          <w:b/>
        </w:rPr>
        <w:t>Society</w:t>
      </w:r>
      <w:r w:rsidRPr="00222B57">
        <w:t>,</w:t>
      </w:r>
    </w:p>
    <w:p w14:paraId="07BE8306" w14:textId="77777777" w:rsidR="002810E7" w:rsidRPr="00222B57" w:rsidRDefault="00301771" w:rsidP="00E31453">
      <w:pPr>
        <w:pStyle w:val="Section"/>
        <w:numPr>
          <w:ilvl w:val="2"/>
          <w:numId w:val="57"/>
        </w:numPr>
      </w:pPr>
      <w:r w:rsidRPr="00222B57">
        <w:t xml:space="preserve">the nature of the decision, and </w:t>
      </w:r>
    </w:p>
    <w:p w14:paraId="32B521F8" w14:textId="77777777" w:rsidR="002810E7" w:rsidRPr="00222B57" w:rsidRDefault="00301771" w:rsidP="00E31453">
      <w:pPr>
        <w:pStyle w:val="Section"/>
        <w:numPr>
          <w:ilvl w:val="2"/>
          <w:numId w:val="57"/>
        </w:numPr>
      </w:pPr>
      <w:r w:rsidRPr="00222B57">
        <w:t xml:space="preserve">the position of the </w:t>
      </w:r>
      <w:r w:rsidRPr="00222B57">
        <w:rPr>
          <w:b/>
        </w:rPr>
        <w:t>Officer</w:t>
      </w:r>
      <w:r w:rsidRPr="00222B57">
        <w:t xml:space="preserve"> and the nature of the responsibilities undertaken by him or her</w:t>
      </w:r>
    </w:p>
    <w:p w14:paraId="69E5080C" w14:textId="77777777" w:rsidR="002810E7" w:rsidRPr="00222B57" w:rsidRDefault="00301771" w:rsidP="00E31453">
      <w:pPr>
        <w:pStyle w:val="Section"/>
        <w:numPr>
          <w:ilvl w:val="1"/>
          <w:numId w:val="57"/>
        </w:numPr>
      </w:pPr>
      <w:r w:rsidRPr="00222B57">
        <w:lastRenderedPageBreak/>
        <w:t xml:space="preserve">must not agree to the activities of the </w:t>
      </w:r>
      <w:r w:rsidRPr="00222B57">
        <w:rPr>
          <w:b/>
        </w:rPr>
        <w:t>Society</w:t>
      </w:r>
      <w:r w:rsidRPr="00222B57">
        <w:t xml:space="preserve"> being carried on in a manner likely to create a substantial risk of serious loss to the </w:t>
      </w:r>
      <w:r w:rsidRPr="00222B57">
        <w:rPr>
          <w:b/>
        </w:rPr>
        <w:t>Society</w:t>
      </w:r>
      <w:r w:rsidRPr="00222B57">
        <w:t xml:space="preserve"> or to the </w:t>
      </w:r>
      <w:r w:rsidRPr="00222B57">
        <w:rPr>
          <w:b/>
        </w:rPr>
        <w:t>Society’s</w:t>
      </w:r>
      <w:r w:rsidRPr="00222B57">
        <w:t xml:space="preserve"> creditors, or cause or allow the activities of the </w:t>
      </w:r>
      <w:r w:rsidRPr="00222B57">
        <w:rPr>
          <w:b/>
        </w:rPr>
        <w:t>Society</w:t>
      </w:r>
      <w:r w:rsidRPr="00222B57">
        <w:t xml:space="preserve"> to be carried on in a manner likely to create a substantial risk of serious loss to the </w:t>
      </w:r>
      <w:r w:rsidRPr="00222B57">
        <w:rPr>
          <w:b/>
        </w:rPr>
        <w:t>Society</w:t>
      </w:r>
      <w:r w:rsidRPr="00222B57">
        <w:t xml:space="preserve"> or to the </w:t>
      </w:r>
      <w:r w:rsidRPr="00222B57">
        <w:rPr>
          <w:b/>
        </w:rPr>
        <w:t>Society’s</w:t>
      </w:r>
      <w:r w:rsidRPr="00222B57">
        <w:t xml:space="preserve"> creditors, and</w:t>
      </w:r>
    </w:p>
    <w:p w14:paraId="1272B637" w14:textId="77777777" w:rsidR="002810E7" w:rsidRDefault="00301771" w:rsidP="00E31453">
      <w:pPr>
        <w:pStyle w:val="Section"/>
        <w:numPr>
          <w:ilvl w:val="1"/>
          <w:numId w:val="57"/>
        </w:numPr>
      </w:pPr>
      <w:r w:rsidRPr="00222B57">
        <w:t xml:space="preserve">must not agree to the </w:t>
      </w:r>
      <w:r w:rsidRPr="00222B57">
        <w:rPr>
          <w:b/>
        </w:rPr>
        <w:t>Society</w:t>
      </w:r>
      <w:r w:rsidRPr="00222B57">
        <w:t xml:space="preserve"> incurring an obligation unless he or she believes at that time on reasonable grounds that the </w:t>
      </w:r>
      <w:r w:rsidRPr="00222B57">
        <w:rPr>
          <w:b/>
        </w:rPr>
        <w:t>Society</w:t>
      </w:r>
      <w:r w:rsidRPr="00222B57">
        <w:t xml:space="preserve"> will be able to perform the obligation when it is required to do so.</w:t>
      </w:r>
    </w:p>
    <w:p w14:paraId="27B06FA7" w14:textId="77777777" w:rsidR="00EA127E" w:rsidRPr="00222B57" w:rsidRDefault="00EA127E" w:rsidP="00EA127E">
      <w:pPr>
        <w:pStyle w:val="Section"/>
        <w:numPr>
          <w:ilvl w:val="0"/>
          <w:numId w:val="0"/>
        </w:numPr>
        <w:ind w:left="1440"/>
      </w:pPr>
    </w:p>
    <w:p w14:paraId="02AFBB89" w14:textId="77777777" w:rsidR="002810E7" w:rsidRPr="00222B57" w:rsidRDefault="00301771">
      <w:pPr>
        <w:pStyle w:val="Heading3"/>
        <w:spacing w:before="0"/>
      </w:pPr>
      <w:bookmarkStart w:id="39" w:name="_Toc206511738"/>
      <w:r w:rsidRPr="00222B57">
        <w:rPr>
          <w:color w:val="005E76"/>
        </w:rPr>
        <w:t>Election or appointment of officers</w:t>
      </w:r>
      <w:bookmarkEnd w:id="39"/>
    </w:p>
    <w:p w14:paraId="2ABA26E0" w14:textId="77777777" w:rsidR="002810E7" w:rsidRPr="00222B57" w:rsidRDefault="00301771" w:rsidP="00E31453">
      <w:pPr>
        <w:pStyle w:val="Section"/>
        <w:numPr>
          <w:ilvl w:val="0"/>
          <w:numId w:val="89"/>
        </w:numPr>
      </w:pPr>
      <w:r w:rsidRPr="00222B57">
        <w:t xml:space="preserve">The election of </w:t>
      </w:r>
      <w:r w:rsidRPr="00E31453">
        <w:rPr>
          <w:b/>
        </w:rPr>
        <w:t>Officers</w:t>
      </w:r>
      <w:r w:rsidRPr="00222B57">
        <w:t xml:space="preserve"> shall be conducted as follows.</w:t>
      </w:r>
    </w:p>
    <w:p w14:paraId="42722A61" w14:textId="77777777" w:rsidR="002810E7" w:rsidRPr="00222B57" w:rsidRDefault="00301771" w:rsidP="00E31453">
      <w:pPr>
        <w:pStyle w:val="Section"/>
        <w:numPr>
          <w:ilvl w:val="1"/>
          <w:numId w:val="57"/>
        </w:numPr>
      </w:pPr>
      <w:r w:rsidRPr="00222B57">
        <w:rPr>
          <w:b/>
        </w:rPr>
        <w:t>Officers</w:t>
      </w:r>
      <w:r w:rsidRPr="00222B57">
        <w:t xml:space="preserve"> shall be elected during </w:t>
      </w:r>
      <w:r w:rsidRPr="00222B57">
        <w:rPr>
          <w:b/>
        </w:rPr>
        <w:t>Annual General Meetings</w:t>
      </w:r>
      <w:r w:rsidRPr="00222B57">
        <w:t xml:space="preserve">. However, if a vacancy in the position of any </w:t>
      </w:r>
      <w:r w:rsidRPr="00222B57">
        <w:rPr>
          <w:b/>
        </w:rPr>
        <w:t>Officer</w:t>
      </w:r>
      <w:r w:rsidRPr="00222B57">
        <w:t xml:space="preserve"> occurs between </w:t>
      </w:r>
      <w:r w:rsidRPr="00222B57">
        <w:rPr>
          <w:b/>
        </w:rPr>
        <w:t>Annual General Meetings,</w:t>
      </w:r>
      <w:r w:rsidRPr="00222B57">
        <w:t xml:space="preserve"> that vacancy shall be filled by resolution of the </w:t>
      </w:r>
      <w:r w:rsidRPr="00222B57">
        <w:rPr>
          <w:b/>
        </w:rPr>
        <w:t>Committee</w:t>
      </w:r>
      <w:r w:rsidRPr="00222B57">
        <w:t xml:space="preserve"> (and any such appointee must, before appointment, supply a signed consent to appointment and a certificate that the nominee is not disqualified from being appointed or holding office as </w:t>
      </w:r>
      <w:proofErr w:type="spellStart"/>
      <w:r w:rsidRPr="00222B57">
        <w:t>a</w:t>
      </w:r>
      <w:proofErr w:type="spellEnd"/>
      <w:r w:rsidRPr="00222B57">
        <w:t xml:space="preserve"> </w:t>
      </w:r>
      <w:r w:rsidRPr="00222B57">
        <w:rPr>
          <w:b/>
        </w:rPr>
        <w:t>Officer</w:t>
      </w:r>
      <w:r w:rsidRPr="00222B57">
        <w:t xml:space="preserve"> (as described in the ‘Qualification of Officers’ rule above). Any such appointment must be ratified at the next </w:t>
      </w:r>
      <w:r w:rsidRPr="00222B57">
        <w:rPr>
          <w:b/>
        </w:rPr>
        <w:t>Annual General Meeting</w:t>
      </w:r>
      <w:r w:rsidRPr="00222B57">
        <w:t>.</w:t>
      </w:r>
    </w:p>
    <w:p w14:paraId="30D0B543" w14:textId="4A1B88FB" w:rsidR="002810E7" w:rsidRPr="00222B57" w:rsidRDefault="00301771" w:rsidP="00E31453">
      <w:pPr>
        <w:pStyle w:val="Section"/>
        <w:numPr>
          <w:ilvl w:val="1"/>
          <w:numId w:val="57"/>
        </w:numPr>
      </w:pPr>
      <w:r w:rsidRPr="00222B57">
        <w:t xml:space="preserve">A candidate’s written nomination, accompanied by the written consent of the nominee with a certificate that the nominee is not disqualified from being appointed or holding office as </w:t>
      </w:r>
      <w:proofErr w:type="spellStart"/>
      <w:r w:rsidRPr="00222B57">
        <w:t>a</w:t>
      </w:r>
      <w:proofErr w:type="spellEnd"/>
      <w:r w:rsidRPr="00222B57">
        <w:t xml:space="preserve"> </w:t>
      </w:r>
      <w:r w:rsidRPr="00222B57">
        <w:rPr>
          <w:b/>
        </w:rPr>
        <w:t>Officer</w:t>
      </w:r>
      <w:r w:rsidRPr="00222B57">
        <w:t xml:space="preserve"> (as described in the ‘Qualification of Officers’ rule above) shall be received by the </w:t>
      </w:r>
      <w:r w:rsidRPr="00222B57">
        <w:rPr>
          <w:b/>
        </w:rPr>
        <w:t>Society</w:t>
      </w:r>
      <w:r w:rsidRPr="00222B57">
        <w:t xml:space="preserve"> at least </w:t>
      </w:r>
      <w:r w:rsidR="008575A8">
        <w:t>2</w:t>
      </w:r>
      <w:r w:rsidR="0083069D">
        <w:t>5</w:t>
      </w:r>
      <w:r w:rsidRPr="00222B57">
        <w:t xml:space="preserve"> </w:t>
      </w:r>
      <w:r w:rsidRPr="00222B57">
        <w:rPr>
          <w:b/>
        </w:rPr>
        <w:t>Working Days</w:t>
      </w:r>
      <w:r w:rsidRPr="00222B57">
        <w:t xml:space="preserve"> before the date of the </w:t>
      </w:r>
      <w:r w:rsidRPr="00222B57">
        <w:rPr>
          <w:b/>
        </w:rPr>
        <w:t>Annual General Meeting</w:t>
      </w:r>
      <w:r w:rsidR="00705F85">
        <w:t xml:space="preserve">, in order to allow for </w:t>
      </w:r>
      <w:r w:rsidR="00F96F54">
        <w:t>voting from the membership in the event there are more nominations than positions available.</w:t>
      </w:r>
      <w:r w:rsidRPr="00222B57">
        <w:t xml:space="preserve"> If there are insufficient valid nominations received, further nominations may be received from the floor at the </w:t>
      </w:r>
      <w:r w:rsidRPr="00222B57">
        <w:rPr>
          <w:b/>
        </w:rPr>
        <w:t>Annual General Meeting</w:t>
      </w:r>
      <w:r w:rsidRPr="00222B57">
        <w:t>.</w:t>
      </w:r>
    </w:p>
    <w:p w14:paraId="51C6A601" w14:textId="77777777" w:rsidR="002810E7" w:rsidRPr="00222B57" w:rsidRDefault="00301771" w:rsidP="00E31453">
      <w:pPr>
        <w:pStyle w:val="Section"/>
        <w:numPr>
          <w:ilvl w:val="1"/>
          <w:numId w:val="57"/>
        </w:numPr>
      </w:pPr>
      <w:r w:rsidRPr="00222B57">
        <w:t xml:space="preserve">Votes shall be cast in such a manner as the person chairing the meeting determines. In the event of any vote being tied, the tie shall be resolved by the incoming </w:t>
      </w:r>
      <w:r w:rsidRPr="00222B57">
        <w:rPr>
          <w:b/>
        </w:rPr>
        <w:t>Committee</w:t>
      </w:r>
      <w:r w:rsidRPr="00222B57">
        <w:t xml:space="preserve"> (excluding those in respect of whom the votes are tied).</w:t>
      </w:r>
    </w:p>
    <w:p w14:paraId="4CDB45F6" w14:textId="77777777" w:rsidR="002810E7" w:rsidRPr="00222B57" w:rsidRDefault="00301771" w:rsidP="00E31453">
      <w:pPr>
        <w:pStyle w:val="Section"/>
        <w:numPr>
          <w:ilvl w:val="1"/>
          <w:numId w:val="57"/>
        </w:numPr>
      </w:pPr>
      <w:r w:rsidRPr="00222B57">
        <w:lastRenderedPageBreak/>
        <w:t xml:space="preserve">Two </w:t>
      </w:r>
      <w:r w:rsidRPr="00222B57">
        <w:rPr>
          <w:b/>
        </w:rPr>
        <w:t>Members</w:t>
      </w:r>
      <w:r w:rsidRPr="00222B57">
        <w:t xml:space="preserve"> (who are not nominees) or non-</w:t>
      </w:r>
      <w:r w:rsidRPr="00222B57">
        <w:rPr>
          <w:b/>
        </w:rPr>
        <w:t>Members</w:t>
      </w:r>
      <w:r w:rsidRPr="00222B57">
        <w:t xml:space="preserve"> appointed by the </w:t>
      </w:r>
      <w:r w:rsidRPr="00222B57">
        <w:rPr>
          <w:b/>
        </w:rPr>
        <w:t>Chairperson</w:t>
      </w:r>
      <w:r w:rsidRPr="00222B57">
        <w:t xml:space="preserve"> shall act as scrutineers for the counting of the votes and destruction of any voting papers.</w:t>
      </w:r>
    </w:p>
    <w:p w14:paraId="1317C0CB" w14:textId="77777777" w:rsidR="002810E7" w:rsidRPr="00222B57" w:rsidRDefault="00301771" w:rsidP="00E31453">
      <w:pPr>
        <w:pStyle w:val="Section"/>
        <w:numPr>
          <w:ilvl w:val="1"/>
          <w:numId w:val="57"/>
        </w:numPr>
      </w:pPr>
      <w:r w:rsidRPr="00222B57">
        <w:t xml:space="preserve">The failure for any reason of any financial </w:t>
      </w:r>
      <w:r w:rsidRPr="00222B57">
        <w:rPr>
          <w:b/>
        </w:rPr>
        <w:t>Member</w:t>
      </w:r>
      <w:r w:rsidRPr="00222B57">
        <w:t xml:space="preserve"> to receive such </w:t>
      </w:r>
      <w:r w:rsidRPr="00222B57">
        <w:rPr>
          <w:b/>
        </w:rPr>
        <w:t>Notice</w:t>
      </w:r>
      <w:r w:rsidRPr="00222B57">
        <w:t xml:space="preserve"> of the general meeting shall not invalidate the election.</w:t>
      </w:r>
    </w:p>
    <w:p w14:paraId="114BD7BB" w14:textId="77777777" w:rsidR="002810E7" w:rsidRDefault="00301771" w:rsidP="00E31453">
      <w:pPr>
        <w:pStyle w:val="Section"/>
        <w:numPr>
          <w:ilvl w:val="1"/>
          <w:numId w:val="57"/>
        </w:numPr>
      </w:pPr>
      <w:r w:rsidRPr="00222B57">
        <w:t xml:space="preserve">In addition to </w:t>
      </w:r>
      <w:r w:rsidRPr="00222B57">
        <w:rPr>
          <w:b/>
        </w:rPr>
        <w:t>Officers</w:t>
      </w:r>
      <w:r w:rsidRPr="00222B57">
        <w:t xml:space="preserve"> elected under the foregoing provisions of this rule, the </w:t>
      </w:r>
      <w:r w:rsidRPr="00222B57">
        <w:rPr>
          <w:b/>
        </w:rPr>
        <w:t>Committee</w:t>
      </w:r>
      <w:r w:rsidRPr="00222B57">
        <w:t xml:space="preserve"> may appoint other </w:t>
      </w:r>
      <w:r w:rsidRPr="00222B57">
        <w:rPr>
          <w:b/>
        </w:rPr>
        <w:t>Officers</w:t>
      </w:r>
      <w:r w:rsidRPr="00222B57">
        <w:t xml:space="preserve"> for a specific purpose, or for a limited period, or generally until the next </w:t>
      </w:r>
      <w:r w:rsidRPr="00222B57">
        <w:rPr>
          <w:b/>
        </w:rPr>
        <w:t>Annual General Meeting</w:t>
      </w:r>
      <w:r w:rsidRPr="00222B57">
        <w:t xml:space="preserve">. Unless otherwise specified by the </w:t>
      </w:r>
      <w:r w:rsidRPr="00222B57">
        <w:rPr>
          <w:b/>
        </w:rPr>
        <w:t>Committee</w:t>
      </w:r>
      <w:r w:rsidRPr="00222B57">
        <w:t xml:space="preserve"> any person so appointed shall have full speaking and voting rights as an </w:t>
      </w:r>
      <w:r w:rsidRPr="00222B57">
        <w:rPr>
          <w:b/>
        </w:rPr>
        <w:t>Officer</w:t>
      </w:r>
      <w:r w:rsidRPr="00222B57">
        <w:t xml:space="preserve"> of the </w:t>
      </w:r>
      <w:r w:rsidRPr="00222B57">
        <w:rPr>
          <w:b/>
        </w:rPr>
        <w:t>Society</w:t>
      </w:r>
      <w:r w:rsidRPr="00222B57">
        <w:t xml:space="preserve">. Any such appointee must, before appointment, supply a signed consent to appointment and a certificate that the nominee is not disqualified from being appointed or holding office as an </w:t>
      </w:r>
      <w:r w:rsidRPr="00222B57">
        <w:rPr>
          <w:b/>
        </w:rPr>
        <w:t>Officer</w:t>
      </w:r>
      <w:r w:rsidRPr="00222B57">
        <w:t xml:space="preserve"> (as described in the ‘Qualification of Officers’ rule above).</w:t>
      </w:r>
    </w:p>
    <w:p w14:paraId="59DE54B4" w14:textId="77777777" w:rsidR="00EA127E" w:rsidRPr="00222B57" w:rsidRDefault="00EA127E" w:rsidP="00EA127E">
      <w:pPr>
        <w:pStyle w:val="Section"/>
        <w:numPr>
          <w:ilvl w:val="0"/>
          <w:numId w:val="0"/>
        </w:numPr>
        <w:ind w:left="1440"/>
      </w:pPr>
    </w:p>
    <w:p w14:paraId="03398891" w14:textId="77777777" w:rsidR="002810E7" w:rsidRPr="00945CEE" w:rsidRDefault="00301771">
      <w:pPr>
        <w:pStyle w:val="Heading3"/>
        <w:spacing w:before="0"/>
      </w:pPr>
      <w:bookmarkStart w:id="40" w:name="_Toc206511739"/>
      <w:r w:rsidRPr="00945CEE">
        <w:rPr>
          <w:color w:val="005E76"/>
        </w:rPr>
        <w:t>Term</w:t>
      </w:r>
      <w:bookmarkEnd w:id="40"/>
    </w:p>
    <w:p w14:paraId="5815C556" w14:textId="36B97F90" w:rsidR="002B6C3C" w:rsidRPr="00945CEE" w:rsidRDefault="00301771" w:rsidP="002B6C3C">
      <w:pPr>
        <w:pStyle w:val="Section"/>
        <w:numPr>
          <w:ilvl w:val="0"/>
          <w:numId w:val="90"/>
        </w:numPr>
      </w:pPr>
      <w:r w:rsidRPr="00945CEE">
        <w:t xml:space="preserve">The term of office for all </w:t>
      </w:r>
      <w:r w:rsidRPr="00945CEE">
        <w:rPr>
          <w:b/>
        </w:rPr>
        <w:t>Officers</w:t>
      </w:r>
      <w:r w:rsidRPr="00945CEE">
        <w:t xml:space="preserve"> elected to the </w:t>
      </w:r>
      <w:r w:rsidRPr="00945CEE">
        <w:rPr>
          <w:b/>
        </w:rPr>
        <w:t>Committee</w:t>
      </w:r>
      <w:r w:rsidRPr="00945CEE">
        <w:t xml:space="preserve"> shall be 2 year(s), expiring at the end of the </w:t>
      </w:r>
      <w:r w:rsidRPr="00945CEE">
        <w:rPr>
          <w:b/>
        </w:rPr>
        <w:t>Annual General Meeting</w:t>
      </w:r>
      <w:r w:rsidRPr="00945CEE">
        <w:t xml:space="preserve"> in the year corresponding with the last year of each </w:t>
      </w:r>
      <w:r w:rsidRPr="00945CEE">
        <w:rPr>
          <w:b/>
        </w:rPr>
        <w:t>Officer’s</w:t>
      </w:r>
      <w:r w:rsidRPr="00945CEE">
        <w:t xml:space="preserve"> term of office.</w:t>
      </w:r>
      <w:r w:rsidR="00F94F57" w:rsidRPr="00945CEE">
        <w:t xml:space="preserve"> Officer Roles are determined annually by decision of the Committee</w:t>
      </w:r>
    </w:p>
    <w:p w14:paraId="614D0338" w14:textId="77777777" w:rsidR="00243805" w:rsidRPr="007E176A" w:rsidRDefault="00243805" w:rsidP="00243805">
      <w:pPr>
        <w:pStyle w:val="Section"/>
        <w:numPr>
          <w:ilvl w:val="0"/>
          <w:numId w:val="0"/>
        </w:numPr>
        <w:ind w:left="720"/>
        <w:rPr>
          <w:highlight w:val="yellow"/>
        </w:rPr>
      </w:pPr>
    </w:p>
    <w:p w14:paraId="72207393" w14:textId="4F05FB69" w:rsidR="00615A72" w:rsidRDefault="00615A72" w:rsidP="00615A72">
      <w:pPr>
        <w:pStyle w:val="Heading3"/>
      </w:pPr>
      <w:bookmarkStart w:id="41" w:name="_Toc206511740"/>
      <w:r>
        <w:t>Officer Roles</w:t>
      </w:r>
      <w:bookmarkEnd w:id="41"/>
    </w:p>
    <w:p w14:paraId="270D73D4" w14:textId="249A1463" w:rsidR="00615A72" w:rsidRDefault="00615A72" w:rsidP="00615A72">
      <w:pPr>
        <w:pStyle w:val="Section"/>
        <w:numPr>
          <w:ilvl w:val="0"/>
          <w:numId w:val="111"/>
        </w:numPr>
      </w:pPr>
      <w:r>
        <w:t xml:space="preserve">Immediately following the Annual General Meeting, the elected </w:t>
      </w:r>
      <w:r w:rsidRPr="00615A72">
        <w:rPr>
          <w:b/>
          <w:bCs/>
        </w:rPr>
        <w:t>Officers</w:t>
      </w:r>
      <w:r>
        <w:t xml:space="preserve"> shall appoint from within their ranks </w:t>
      </w:r>
      <w:r w:rsidR="00C83C03">
        <w:t xml:space="preserve">a </w:t>
      </w:r>
      <w:r w:rsidRPr="00222B57">
        <w:t>—</w:t>
      </w:r>
      <w:r>
        <w:t xml:space="preserve"> </w:t>
      </w:r>
    </w:p>
    <w:p w14:paraId="62394F38" w14:textId="77777777" w:rsidR="00615A72" w:rsidRDefault="00615A72" w:rsidP="00615A72">
      <w:pPr>
        <w:pStyle w:val="Section"/>
        <w:numPr>
          <w:ilvl w:val="1"/>
          <w:numId w:val="111"/>
        </w:numPr>
      </w:pPr>
      <w:r>
        <w:t xml:space="preserve">President, </w:t>
      </w:r>
    </w:p>
    <w:p w14:paraId="40D97063" w14:textId="2CFF29F9" w:rsidR="00615A72" w:rsidRDefault="00615A72" w:rsidP="00615A72">
      <w:pPr>
        <w:pStyle w:val="Section"/>
        <w:numPr>
          <w:ilvl w:val="1"/>
          <w:numId w:val="111"/>
        </w:numPr>
      </w:pPr>
      <w:r>
        <w:t>Vice-President,</w:t>
      </w:r>
    </w:p>
    <w:p w14:paraId="3233E039" w14:textId="38388A2A" w:rsidR="00615A72" w:rsidRDefault="00615A72" w:rsidP="00615A72">
      <w:pPr>
        <w:pStyle w:val="Section"/>
        <w:numPr>
          <w:ilvl w:val="1"/>
          <w:numId w:val="111"/>
        </w:numPr>
      </w:pPr>
      <w:r>
        <w:t>Treasurer</w:t>
      </w:r>
      <w:r w:rsidR="00C83C03">
        <w:t>,</w:t>
      </w:r>
    </w:p>
    <w:p w14:paraId="218CD2F6" w14:textId="07FA392D" w:rsidR="00C83C03" w:rsidRDefault="00C83C03" w:rsidP="00C83C03">
      <w:pPr>
        <w:pStyle w:val="Section"/>
        <w:numPr>
          <w:ilvl w:val="1"/>
          <w:numId w:val="111"/>
        </w:numPr>
      </w:pPr>
      <w:r>
        <w:t>Secretary</w:t>
      </w:r>
    </w:p>
    <w:p w14:paraId="62A708F5" w14:textId="44BACEBF" w:rsidR="00615A72" w:rsidRDefault="00615A72" w:rsidP="00615A72">
      <w:pPr>
        <w:pStyle w:val="Section"/>
        <w:numPr>
          <w:ilvl w:val="0"/>
          <w:numId w:val="111"/>
        </w:numPr>
      </w:pPr>
      <w:r>
        <w:rPr>
          <w:b/>
          <w:bCs/>
        </w:rPr>
        <w:t xml:space="preserve">Officers </w:t>
      </w:r>
      <w:r>
        <w:t xml:space="preserve">can hold no more than one Role </w:t>
      </w:r>
      <w:r w:rsidR="00C83C03">
        <w:t>from</w:t>
      </w:r>
      <w:r>
        <w:t xml:space="preserve"> 33.a.</w:t>
      </w:r>
      <w:r w:rsidR="00C83C03">
        <w:t>i – 33.a.iii. inclusive.</w:t>
      </w:r>
    </w:p>
    <w:p w14:paraId="20A1EEE1" w14:textId="71BA3648" w:rsidR="00615A72" w:rsidRPr="00945CEE" w:rsidRDefault="00C073A6" w:rsidP="00615A72">
      <w:pPr>
        <w:pStyle w:val="Section"/>
        <w:numPr>
          <w:ilvl w:val="0"/>
          <w:numId w:val="111"/>
        </w:numPr>
      </w:pPr>
      <w:r w:rsidRPr="00945CEE">
        <w:t>O</w:t>
      </w:r>
      <w:r w:rsidR="00C83C03" w:rsidRPr="00945CEE">
        <w:t xml:space="preserve">ptional roles can be created, outlined and changed in the </w:t>
      </w:r>
      <w:r w:rsidR="00C83C03" w:rsidRPr="00945CEE">
        <w:rPr>
          <w:b/>
          <w:bCs/>
        </w:rPr>
        <w:t>Bylaws</w:t>
      </w:r>
      <w:r w:rsidR="00C83C03" w:rsidRPr="00945CEE">
        <w:t xml:space="preserve"> without the need to amend the </w:t>
      </w:r>
      <w:r w:rsidR="00C83C03" w:rsidRPr="00945CEE">
        <w:rPr>
          <w:b/>
          <w:bCs/>
        </w:rPr>
        <w:t>Constitution</w:t>
      </w:r>
      <w:r w:rsidR="00C83C03" w:rsidRPr="00945CEE">
        <w:t>.</w:t>
      </w:r>
    </w:p>
    <w:p w14:paraId="6B79B107" w14:textId="770CD7CC" w:rsidR="00F11DD6" w:rsidRPr="00615A72" w:rsidRDefault="003D43D9" w:rsidP="00615A72">
      <w:pPr>
        <w:pStyle w:val="Section"/>
        <w:numPr>
          <w:ilvl w:val="0"/>
          <w:numId w:val="111"/>
        </w:numPr>
      </w:pPr>
      <w:r>
        <w:t xml:space="preserve">All other </w:t>
      </w:r>
      <w:r w:rsidRPr="00C53C23">
        <w:rPr>
          <w:b/>
          <w:bCs/>
        </w:rPr>
        <w:t>Officers</w:t>
      </w:r>
      <w:r>
        <w:t xml:space="preserve"> shall be known as Committee Members</w:t>
      </w:r>
    </w:p>
    <w:p w14:paraId="07F55A4D" w14:textId="77777777" w:rsidR="00615A72" w:rsidRPr="00222B57" w:rsidRDefault="00615A72" w:rsidP="00615A72">
      <w:pPr>
        <w:pStyle w:val="Section"/>
        <w:numPr>
          <w:ilvl w:val="0"/>
          <w:numId w:val="0"/>
        </w:numPr>
        <w:ind w:left="720"/>
      </w:pPr>
    </w:p>
    <w:p w14:paraId="58DD8435" w14:textId="77777777" w:rsidR="002810E7" w:rsidRPr="00222B57" w:rsidRDefault="00301771">
      <w:pPr>
        <w:pStyle w:val="Heading3"/>
        <w:spacing w:before="0"/>
      </w:pPr>
      <w:bookmarkStart w:id="42" w:name="_Toc206511741"/>
      <w:r w:rsidRPr="00222B57">
        <w:rPr>
          <w:color w:val="005E76"/>
        </w:rPr>
        <w:lastRenderedPageBreak/>
        <w:t>Removal of officers</w:t>
      </w:r>
      <w:bookmarkEnd w:id="42"/>
    </w:p>
    <w:p w14:paraId="4525C0BE" w14:textId="77777777" w:rsidR="002810E7" w:rsidRPr="00E30BB3" w:rsidRDefault="00301771" w:rsidP="00E31453">
      <w:pPr>
        <w:pStyle w:val="Section"/>
        <w:numPr>
          <w:ilvl w:val="0"/>
          <w:numId w:val="91"/>
        </w:numPr>
      </w:pPr>
      <w:r w:rsidRPr="00E30BB3">
        <w:t xml:space="preserve">An </w:t>
      </w:r>
      <w:r w:rsidRPr="00E30BB3">
        <w:rPr>
          <w:b/>
        </w:rPr>
        <w:t>Officer</w:t>
      </w:r>
      <w:r w:rsidRPr="00E30BB3">
        <w:t xml:space="preserve"> shall be removed as an </w:t>
      </w:r>
      <w:r w:rsidRPr="00E30BB3">
        <w:rPr>
          <w:b/>
        </w:rPr>
        <w:t>Officer</w:t>
      </w:r>
      <w:r w:rsidRPr="00E30BB3">
        <w:t xml:space="preserve"> by resolution of the </w:t>
      </w:r>
      <w:r w:rsidRPr="00E30BB3">
        <w:rPr>
          <w:b/>
        </w:rPr>
        <w:t>Committee</w:t>
      </w:r>
      <w:r w:rsidRPr="00E30BB3">
        <w:t xml:space="preserve"> or the </w:t>
      </w:r>
      <w:r w:rsidRPr="00E30BB3">
        <w:rPr>
          <w:b/>
        </w:rPr>
        <w:t>Society</w:t>
      </w:r>
      <w:r w:rsidRPr="00E30BB3">
        <w:t xml:space="preserve"> where in the opinion of the </w:t>
      </w:r>
      <w:r w:rsidRPr="00E30BB3">
        <w:rPr>
          <w:b/>
        </w:rPr>
        <w:t>Committee</w:t>
      </w:r>
      <w:r w:rsidRPr="00E30BB3">
        <w:t xml:space="preserve"> or the </w:t>
      </w:r>
      <w:r w:rsidRPr="00E30BB3">
        <w:rPr>
          <w:b/>
        </w:rPr>
        <w:t>Society</w:t>
      </w:r>
      <w:r w:rsidRPr="00E30BB3">
        <w:t xml:space="preserve"> —</w:t>
      </w:r>
    </w:p>
    <w:p w14:paraId="54600A8B" w14:textId="77777777" w:rsidR="002810E7" w:rsidRPr="00E30BB3" w:rsidRDefault="00301771" w:rsidP="00E31453">
      <w:pPr>
        <w:pStyle w:val="Section"/>
        <w:numPr>
          <w:ilvl w:val="1"/>
          <w:numId w:val="57"/>
        </w:numPr>
      </w:pPr>
      <w:r w:rsidRPr="00E30BB3">
        <w:t xml:space="preserve">The </w:t>
      </w:r>
      <w:r w:rsidRPr="00E30BB3">
        <w:rPr>
          <w:b/>
        </w:rPr>
        <w:t>Officer</w:t>
      </w:r>
      <w:r w:rsidRPr="00E30BB3">
        <w:t xml:space="preserve"> elected to the </w:t>
      </w:r>
      <w:r w:rsidRPr="00E30BB3">
        <w:rPr>
          <w:b/>
        </w:rPr>
        <w:t>Committee</w:t>
      </w:r>
      <w:r w:rsidRPr="00E30BB3">
        <w:t xml:space="preserve"> has been absent from 4 committee meetings without leave of absence from the </w:t>
      </w:r>
      <w:r w:rsidRPr="00E30BB3">
        <w:rPr>
          <w:b/>
        </w:rPr>
        <w:t>Committee</w:t>
      </w:r>
      <w:r w:rsidRPr="00E30BB3">
        <w:t>.</w:t>
      </w:r>
    </w:p>
    <w:p w14:paraId="03816851" w14:textId="77777777" w:rsidR="002810E7" w:rsidRPr="00E30BB3" w:rsidRDefault="00301771" w:rsidP="00E31453">
      <w:pPr>
        <w:pStyle w:val="Section"/>
        <w:numPr>
          <w:ilvl w:val="1"/>
          <w:numId w:val="57"/>
        </w:numPr>
      </w:pPr>
      <w:r w:rsidRPr="00E30BB3">
        <w:t xml:space="preserve">The </w:t>
      </w:r>
      <w:r w:rsidRPr="00E30BB3">
        <w:rPr>
          <w:b/>
        </w:rPr>
        <w:t>Officer</w:t>
      </w:r>
      <w:r w:rsidRPr="00E30BB3">
        <w:t xml:space="preserve"> has brought the </w:t>
      </w:r>
      <w:r w:rsidRPr="00E30BB3">
        <w:rPr>
          <w:b/>
        </w:rPr>
        <w:t>Society</w:t>
      </w:r>
      <w:r w:rsidRPr="00E30BB3">
        <w:t xml:space="preserve"> into disrepute.</w:t>
      </w:r>
    </w:p>
    <w:p w14:paraId="168B9B88" w14:textId="77777777" w:rsidR="002810E7" w:rsidRPr="00E30BB3" w:rsidRDefault="00301771" w:rsidP="00E31453">
      <w:pPr>
        <w:pStyle w:val="Section"/>
        <w:numPr>
          <w:ilvl w:val="1"/>
          <w:numId w:val="57"/>
        </w:numPr>
      </w:pPr>
      <w:r w:rsidRPr="00E30BB3">
        <w:t xml:space="preserve">The </w:t>
      </w:r>
      <w:r w:rsidRPr="00E30BB3">
        <w:rPr>
          <w:b/>
        </w:rPr>
        <w:t>Officer</w:t>
      </w:r>
      <w:r w:rsidRPr="00E30BB3">
        <w:t xml:space="preserve"> has failed to disclose a conflict of interest.</w:t>
      </w:r>
    </w:p>
    <w:p w14:paraId="04DA7B6A" w14:textId="77777777" w:rsidR="002810E7" w:rsidRPr="00E30BB3" w:rsidRDefault="00301771" w:rsidP="00E31453">
      <w:pPr>
        <w:pStyle w:val="Section"/>
        <w:numPr>
          <w:ilvl w:val="1"/>
          <w:numId w:val="57"/>
        </w:numPr>
      </w:pPr>
      <w:r w:rsidRPr="00E30BB3">
        <w:t xml:space="preserve">The </w:t>
      </w:r>
      <w:r w:rsidRPr="00E30BB3">
        <w:rPr>
          <w:b/>
        </w:rPr>
        <w:t>Committee</w:t>
      </w:r>
      <w:r w:rsidRPr="00E30BB3">
        <w:t xml:space="preserve"> passes a vote of no confidence in the </w:t>
      </w:r>
      <w:r w:rsidRPr="00E30BB3">
        <w:rPr>
          <w:b/>
        </w:rPr>
        <w:t>Officer</w:t>
      </w:r>
      <w:r w:rsidRPr="00E30BB3">
        <w:t>.</w:t>
      </w:r>
    </w:p>
    <w:p w14:paraId="3BB3EDD7" w14:textId="231A2FEF" w:rsidR="009B60F1" w:rsidRPr="00E30BB3" w:rsidRDefault="00301771" w:rsidP="002B6210">
      <w:pPr>
        <w:pStyle w:val="Section"/>
      </w:pPr>
      <w:r w:rsidRPr="00E30BB3">
        <w:t xml:space="preserve">with effect from (as applicable) the date specified in a resolution of the </w:t>
      </w:r>
      <w:r w:rsidRPr="00E30BB3">
        <w:rPr>
          <w:b/>
        </w:rPr>
        <w:t>Committee</w:t>
      </w:r>
      <w:r w:rsidRPr="00E30BB3">
        <w:t xml:space="preserve"> or </w:t>
      </w:r>
      <w:r w:rsidRPr="00E30BB3">
        <w:rPr>
          <w:b/>
        </w:rPr>
        <w:t>Society</w:t>
      </w:r>
      <w:r w:rsidRPr="00E30BB3">
        <w:t>.</w:t>
      </w:r>
    </w:p>
    <w:p w14:paraId="448473BC" w14:textId="0DA4EEEE" w:rsidR="00FF1CB1" w:rsidRPr="00E30BB3" w:rsidRDefault="00FF1CB1" w:rsidP="002B6210">
      <w:pPr>
        <w:pStyle w:val="Section"/>
      </w:pPr>
      <w:r w:rsidRPr="00E30BB3">
        <w:t xml:space="preserve">All resolutions relating to the removal of an </w:t>
      </w:r>
      <w:r w:rsidR="002C0DB4" w:rsidRPr="00E30BB3">
        <w:rPr>
          <w:b/>
          <w:bCs/>
        </w:rPr>
        <w:t>Officer</w:t>
      </w:r>
      <w:r w:rsidRPr="00E30BB3">
        <w:t xml:space="preserve"> must </w:t>
      </w:r>
      <w:r w:rsidR="00EA5309" w:rsidRPr="00E30BB3">
        <w:t xml:space="preserve">be approved by a vote of the membership </w:t>
      </w:r>
      <w:r w:rsidR="006711DC" w:rsidRPr="00E30BB3">
        <w:t xml:space="preserve">by simple majority </w:t>
      </w:r>
      <w:r w:rsidR="00C63A86" w:rsidRPr="00E30BB3">
        <w:t xml:space="preserve">of those present </w:t>
      </w:r>
      <w:r w:rsidR="006711DC" w:rsidRPr="00E30BB3">
        <w:t xml:space="preserve">at a </w:t>
      </w:r>
      <w:r w:rsidR="00F47BBD" w:rsidRPr="00E30BB3">
        <w:rPr>
          <w:b/>
          <w:bCs/>
        </w:rPr>
        <w:t>Special General Meeting.</w:t>
      </w:r>
    </w:p>
    <w:p w14:paraId="4F754FAE" w14:textId="77777777" w:rsidR="00EA127E" w:rsidRPr="00222B57" w:rsidRDefault="00EA127E" w:rsidP="00EA127E">
      <w:pPr>
        <w:pStyle w:val="Section"/>
        <w:numPr>
          <w:ilvl w:val="0"/>
          <w:numId w:val="0"/>
        </w:numPr>
        <w:ind w:left="720"/>
      </w:pPr>
    </w:p>
    <w:p w14:paraId="3357F212" w14:textId="77777777" w:rsidR="002810E7" w:rsidRPr="00222B57" w:rsidRDefault="00301771">
      <w:pPr>
        <w:pStyle w:val="Heading3"/>
        <w:spacing w:before="0"/>
      </w:pPr>
      <w:bookmarkStart w:id="43" w:name="_Toc206511742"/>
      <w:r w:rsidRPr="00222B57">
        <w:rPr>
          <w:color w:val="005E76"/>
        </w:rPr>
        <w:t>Ceasing to hold office</w:t>
      </w:r>
      <w:bookmarkEnd w:id="43"/>
    </w:p>
    <w:p w14:paraId="4FEE75DA" w14:textId="5C08D6BB" w:rsidR="002810E7" w:rsidRPr="00222B57" w:rsidRDefault="00301771" w:rsidP="00E31453">
      <w:pPr>
        <w:pStyle w:val="Section"/>
        <w:numPr>
          <w:ilvl w:val="0"/>
          <w:numId w:val="92"/>
        </w:numPr>
      </w:pPr>
      <w:r w:rsidRPr="00222B57">
        <w:t xml:space="preserve">An </w:t>
      </w:r>
      <w:r w:rsidRPr="00E31453">
        <w:rPr>
          <w:b/>
        </w:rPr>
        <w:t>Officer</w:t>
      </w:r>
      <w:r w:rsidRPr="00222B57">
        <w:t xml:space="preserve"> ceases to hold office when they resign (by notice in writing to the </w:t>
      </w:r>
      <w:r w:rsidRPr="00E31453">
        <w:rPr>
          <w:b/>
        </w:rPr>
        <w:t>Committee</w:t>
      </w:r>
      <w:r w:rsidRPr="00222B57">
        <w:t xml:space="preserve">), are removed, die, </w:t>
      </w:r>
      <w:r w:rsidR="005A0A6A">
        <w:t xml:space="preserve">their term </w:t>
      </w:r>
      <w:r w:rsidR="00F30F73">
        <w:t>expires</w:t>
      </w:r>
      <w:r w:rsidR="00AD1D12">
        <w:t xml:space="preserve">, </w:t>
      </w:r>
      <w:r w:rsidRPr="00AD1D12">
        <w:t>or</w:t>
      </w:r>
      <w:r w:rsidRPr="00222B57">
        <w:t xml:space="preserve"> otherwise vacate office in accordance with section 50(1) of the </w:t>
      </w:r>
      <w:r w:rsidRPr="00E31453">
        <w:rPr>
          <w:b/>
        </w:rPr>
        <w:t>Act</w:t>
      </w:r>
      <w:r w:rsidRPr="00222B57">
        <w:t>.</w:t>
      </w:r>
    </w:p>
    <w:p w14:paraId="0A2C19D2" w14:textId="77777777" w:rsidR="002810E7" w:rsidRDefault="00301771" w:rsidP="00E31453">
      <w:pPr>
        <w:pStyle w:val="Section"/>
      </w:pPr>
      <w:r w:rsidRPr="00222B57">
        <w:t xml:space="preserve">Each </w:t>
      </w:r>
      <w:r w:rsidRPr="00222B57">
        <w:rPr>
          <w:b/>
        </w:rPr>
        <w:t>Officer</w:t>
      </w:r>
      <w:r w:rsidRPr="00222B57">
        <w:t xml:space="preserve"> shall within 20 </w:t>
      </w:r>
      <w:r w:rsidRPr="00222B57">
        <w:rPr>
          <w:b/>
        </w:rPr>
        <w:t>Working Days</w:t>
      </w:r>
      <w:r w:rsidRPr="00222B57">
        <w:t xml:space="preserve"> of submitting a resignation or ceasing to hold office, deliver to the </w:t>
      </w:r>
      <w:r w:rsidRPr="00222B57">
        <w:rPr>
          <w:b/>
        </w:rPr>
        <w:t>Committee</w:t>
      </w:r>
      <w:r w:rsidRPr="00222B57">
        <w:t xml:space="preserve"> all books, papers and other property of the </w:t>
      </w:r>
      <w:r w:rsidRPr="00222B57">
        <w:rPr>
          <w:b/>
        </w:rPr>
        <w:t>Society</w:t>
      </w:r>
      <w:r w:rsidRPr="00222B57">
        <w:t xml:space="preserve"> held by such former </w:t>
      </w:r>
      <w:r w:rsidRPr="00222B57">
        <w:rPr>
          <w:b/>
        </w:rPr>
        <w:t>Officer</w:t>
      </w:r>
      <w:r w:rsidRPr="00222B57">
        <w:t>.</w:t>
      </w:r>
    </w:p>
    <w:p w14:paraId="424A9B40" w14:textId="77777777" w:rsidR="00EA127E" w:rsidRPr="00222B57" w:rsidRDefault="00EA127E" w:rsidP="00EA127E">
      <w:pPr>
        <w:pStyle w:val="Section"/>
        <w:numPr>
          <w:ilvl w:val="0"/>
          <w:numId w:val="0"/>
        </w:numPr>
        <w:ind w:left="720"/>
      </w:pPr>
    </w:p>
    <w:p w14:paraId="392E2213" w14:textId="77777777" w:rsidR="002810E7" w:rsidRPr="00222B57" w:rsidRDefault="00301771">
      <w:pPr>
        <w:pStyle w:val="Heading3"/>
        <w:spacing w:before="0"/>
      </w:pPr>
      <w:bookmarkStart w:id="44" w:name="_Toc206511743"/>
      <w:r w:rsidRPr="00222B57">
        <w:rPr>
          <w:color w:val="005E76"/>
        </w:rPr>
        <w:t>Conflicts of interest</w:t>
      </w:r>
      <w:bookmarkEnd w:id="44"/>
    </w:p>
    <w:p w14:paraId="39DE174F" w14:textId="77777777" w:rsidR="002810E7" w:rsidRPr="00222B57" w:rsidRDefault="00301771" w:rsidP="00E31453">
      <w:pPr>
        <w:pStyle w:val="Section"/>
        <w:numPr>
          <w:ilvl w:val="0"/>
          <w:numId w:val="93"/>
        </w:numPr>
      </w:pPr>
      <w:r w:rsidRPr="00222B57">
        <w:t xml:space="preserve">An </w:t>
      </w:r>
      <w:r w:rsidRPr="00E31453">
        <w:rPr>
          <w:b/>
        </w:rPr>
        <w:t>Officer</w:t>
      </w:r>
      <w:r w:rsidRPr="00222B57">
        <w:t xml:space="preserve"> or member of a sub-committee who is an </w:t>
      </w:r>
      <w:r w:rsidRPr="00E31453">
        <w:rPr>
          <w:b/>
        </w:rPr>
        <w:t>Interested Member</w:t>
      </w:r>
      <w:r w:rsidRPr="00222B57">
        <w:t xml:space="preserve"> in respect of any </w:t>
      </w:r>
      <w:r w:rsidRPr="00E31453">
        <w:rPr>
          <w:b/>
        </w:rPr>
        <w:t>Matter</w:t>
      </w:r>
      <w:r w:rsidRPr="00222B57">
        <w:t xml:space="preserve"> being considered by the </w:t>
      </w:r>
      <w:r w:rsidRPr="00E31453">
        <w:rPr>
          <w:b/>
        </w:rPr>
        <w:t>Society</w:t>
      </w:r>
      <w:r w:rsidRPr="00222B57">
        <w:t>, must disclose details of the nature and extent of the interest (including any monetary value of the interest if it can be quantified)—</w:t>
      </w:r>
    </w:p>
    <w:p w14:paraId="1830F477" w14:textId="77777777" w:rsidR="002810E7" w:rsidRPr="00222B57" w:rsidRDefault="00301771" w:rsidP="00E31453">
      <w:pPr>
        <w:pStyle w:val="Section"/>
        <w:numPr>
          <w:ilvl w:val="1"/>
          <w:numId w:val="57"/>
        </w:numPr>
      </w:pPr>
      <w:r w:rsidRPr="00222B57">
        <w:t xml:space="preserve">to the </w:t>
      </w:r>
      <w:r w:rsidRPr="00222B57">
        <w:rPr>
          <w:b/>
        </w:rPr>
        <w:t>Committee</w:t>
      </w:r>
      <w:r w:rsidRPr="00222B57">
        <w:t xml:space="preserve"> and or sub-committee, and</w:t>
      </w:r>
    </w:p>
    <w:p w14:paraId="291F26A4" w14:textId="77777777" w:rsidR="002810E7" w:rsidRPr="00222B57" w:rsidRDefault="00301771" w:rsidP="00E31453">
      <w:pPr>
        <w:pStyle w:val="Section"/>
        <w:numPr>
          <w:ilvl w:val="1"/>
          <w:numId w:val="57"/>
        </w:numPr>
      </w:pPr>
      <w:r w:rsidRPr="00222B57">
        <w:t xml:space="preserve">in an </w:t>
      </w:r>
      <w:r w:rsidRPr="00222B57">
        <w:rPr>
          <w:b/>
        </w:rPr>
        <w:t>Interests Register</w:t>
      </w:r>
      <w:r w:rsidRPr="00222B57">
        <w:t xml:space="preserve"> kept by the </w:t>
      </w:r>
      <w:r w:rsidRPr="00222B57">
        <w:rPr>
          <w:b/>
        </w:rPr>
        <w:t>Committee</w:t>
      </w:r>
      <w:r w:rsidRPr="00222B57">
        <w:t>.</w:t>
      </w:r>
    </w:p>
    <w:p w14:paraId="2B1A17E7" w14:textId="42D35E9E" w:rsidR="002810E7" w:rsidRPr="00222B57" w:rsidRDefault="00301771" w:rsidP="00E31453">
      <w:pPr>
        <w:pStyle w:val="Section"/>
      </w:pPr>
      <w:r w:rsidRPr="00222B57">
        <w:t xml:space="preserve">Disclosure must be made as soon as practicable after the </w:t>
      </w:r>
      <w:r w:rsidRPr="00222B57">
        <w:rPr>
          <w:b/>
        </w:rPr>
        <w:t>Officer</w:t>
      </w:r>
      <w:r w:rsidRPr="00222B57">
        <w:t xml:space="preserve"> or member of a sub-committee becomes aware that they are interested in the </w:t>
      </w:r>
      <w:r w:rsidRPr="00222B57">
        <w:rPr>
          <w:b/>
        </w:rPr>
        <w:t>Matter</w:t>
      </w:r>
      <w:r w:rsidRPr="00222B57">
        <w:t>.</w:t>
      </w:r>
    </w:p>
    <w:p w14:paraId="2313C6D8" w14:textId="77777777" w:rsidR="002810E7" w:rsidRPr="00222B57" w:rsidRDefault="00301771" w:rsidP="00E31453">
      <w:pPr>
        <w:pStyle w:val="Section"/>
      </w:pPr>
      <w:r w:rsidRPr="00222B57">
        <w:t xml:space="preserve">An </w:t>
      </w:r>
      <w:r w:rsidRPr="00222B57">
        <w:rPr>
          <w:b/>
        </w:rPr>
        <w:t>Officer</w:t>
      </w:r>
      <w:r w:rsidRPr="00222B57">
        <w:t xml:space="preserve"> or member of a sub-committee who is an </w:t>
      </w:r>
      <w:r w:rsidRPr="00222B57">
        <w:rPr>
          <w:b/>
        </w:rPr>
        <w:t>Interested Member</w:t>
      </w:r>
      <w:r w:rsidRPr="00222B57">
        <w:t xml:space="preserve"> regarding a </w:t>
      </w:r>
      <w:r w:rsidRPr="00222B57">
        <w:rPr>
          <w:b/>
        </w:rPr>
        <w:t>Matter</w:t>
      </w:r>
      <w:r w:rsidRPr="00222B57">
        <w:t>—</w:t>
      </w:r>
    </w:p>
    <w:p w14:paraId="48C022B6" w14:textId="77777777" w:rsidR="002810E7" w:rsidRPr="00222B57" w:rsidRDefault="00301771" w:rsidP="00E31453">
      <w:pPr>
        <w:pStyle w:val="Section"/>
        <w:numPr>
          <w:ilvl w:val="1"/>
          <w:numId w:val="57"/>
        </w:numPr>
      </w:pPr>
      <w:r w:rsidRPr="00222B57">
        <w:lastRenderedPageBreak/>
        <w:t xml:space="preserve">must not vote or take part in the decision of the </w:t>
      </w:r>
      <w:r w:rsidRPr="00222B57">
        <w:rPr>
          <w:b/>
        </w:rPr>
        <w:t>Committee</w:t>
      </w:r>
      <w:r w:rsidRPr="00222B57">
        <w:t xml:space="preserve"> and/or sub-committee relating to the </w:t>
      </w:r>
      <w:r w:rsidRPr="00222B57">
        <w:rPr>
          <w:b/>
        </w:rPr>
        <w:t>Matter</w:t>
      </w:r>
      <w:r w:rsidRPr="00222B57">
        <w:t xml:space="preserve"> unless all members of the </w:t>
      </w:r>
      <w:r w:rsidRPr="00222B57">
        <w:rPr>
          <w:b/>
        </w:rPr>
        <w:t>Committee</w:t>
      </w:r>
      <w:r w:rsidRPr="00222B57">
        <w:t xml:space="preserve"> who are not interested in the </w:t>
      </w:r>
      <w:r w:rsidRPr="00222B57">
        <w:rPr>
          <w:b/>
        </w:rPr>
        <w:t>Matter</w:t>
      </w:r>
      <w:r w:rsidRPr="00222B57">
        <w:t xml:space="preserve"> consent; and</w:t>
      </w:r>
    </w:p>
    <w:p w14:paraId="0E007C95" w14:textId="77777777" w:rsidR="002810E7" w:rsidRPr="00222B57" w:rsidRDefault="00301771" w:rsidP="00E31453">
      <w:pPr>
        <w:pStyle w:val="Section"/>
        <w:numPr>
          <w:ilvl w:val="1"/>
          <w:numId w:val="57"/>
        </w:numPr>
      </w:pPr>
      <w:r w:rsidRPr="00222B57">
        <w:t xml:space="preserve">must not sign any document relating to the entry into a transaction or the initiation of the </w:t>
      </w:r>
      <w:r w:rsidRPr="00222B57">
        <w:rPr>
          <w:b/>
        </w:rPr>
        <w:t>Matter</w:t>
      </w:r>
      <w:r w:rsidRPr="00222B57">
        <w:t xml:space="preserve"> unless all members of the </w:t>
      </w:r>
      <w:r w:rsidRPr="00222B57">
        <w:rPr>
          <w:b/>
        </w:rPr>
        <w:t>Committee</w:t>
      </w:r>
      <w:r w:rsidRPr="00222B57">
        <w:t xml:space="preserve"> who are not interested in the </w:t>
      </w:r>
      <w:r w:rsidRPr="00222B57">
        <w:rPr>
          <w:b/>
        </w:rPr>
        <w:t>Matter</w:t>
      </w:r>
      <w:r w:rsidRPr="00222B57">
        <w:t xml:space="preserve"> consent; but</w:t>
      </w:r>
    </w:p>
    <w:p w14:paraId="43B81926" w14:textId="77777777" w:rsidR="002810E7" w:rsidRPr="00222B57" w:rsidRDefault="00301771" w:rsidP="00E31453">
      <w:pPr>
        <w:pStyle w:val="Section"/>
        <w:numPr>
          <w:ilvl w:val="1"/>
          <w:numId w:val="57"/>
        </w:numPr>
      </w:pPr>
      <w:r w:rsidRPr="00222B57">
        <w:t xml:space="preserve">may take part in any discussion of the </w:t>
      </w:r>
      <w:r w:rsidRPr="00222B57">
        <w:rPr>
          <w:b/>
        </w:rPr>
        <w:t>Committee</w:t>
      </w:r>
      <w:r w:rsidRPr="00222B57">
        <w:t xml:space="preserve"> and/or sub-committee relating to the </w:t>
      </w:r>
      <w:r w:rsidRPr="00222B57">
        <w:rPr>
          <w:b/>
        </w:rPr>
        <w:t>Matter</w:t>
      </w:r>
      <w:r w:rsidRPr="00222B57">
        <w:t xml:space="preserve"> and be present at the time of the decision of the </w:t>
      </w:r>
      <w:r w:rsidRPr="00222B57">
        <w:rPr>
          <w:b/>
        </w:rPr>
        <w:t>Committee</w:t>
      </w:r>
      <w:r w:rsidRPr="00222B57">
        <w:t xml:space="preserve"> and/or sub-committee (unless the </w:t>
      </w:r>
      <w:r w:rsidRPr="00222B57">
        <w:rPr>
          <w:b/>
        </w:rPr>
        <w:t>Committee</w:t>
      </w:r>
      <w:r w:rsidRPr="00222B57">
        <w:t xml:space="preserve"> and/or sub-committee decides otherwise).</w:t>
      </w:r>
    </w:p>
    <w:p w14:paraId="08A9A96A" w14:textId="0EBCA880" w:rsidR="002810E7" w:rsidRPr="00222B57" w:rsidRDefault="00301771" w:rsidP="00E31453">
      <w:pPr>
        <w:pStyle w:val="Section"/>
      </w:pPr>
      <w:r w:rsidRPr="00222B57">
        <w:t xml:space="preserve">However, an </w:t>
      </w:r>
      <w:r w:rsidRPr="00222B57">
        <w:rPr>
          <w:b/>
        </w:rPr>
        <w:t>Officer</w:t>
      </w:r>
      <w:r w:rsidRPr="00222B57">
        <w:t xml:space="preserve"> or member of a sub-committee who is prevented from voting on a </w:t>
      </w:r>
      <w:r w:rsidRPr="00222B57">
        <w:rPr>
          <w:b/>
        </w:rPr>
        <w:t>Matter</w:t>
      </w:r>
      <w:r w:rsidRPr="00222B57">
        <w:t xml:space="preserve"> may still be counted for the purpose of determining whether there is a quorum at any meeting at which the </w:t>
      </w:r>
      <w:r w:rsidRPr="00222B57">
        <w:rPr>
          <w:b/>
        </w:rPr>
        <w:t>Matter</w:t>
      </w:r>
      <w:r w:rsidRPr="00222B57">
        <w:t xml:space="preserve"> is considered.</w:t>
      </w:r>
    </w:p>
    <w:p w14:paraId="6FD4FC7B" w14:textId="022475F0" w:rsidR="002810E7" w:rsidRPr="00222B57" w:rsidRDefault="00301771" w:rsidP="00E31453">
      <w:pPr>
        <w:pStyle w:val="Section"/>
      </w:pPr>
      <w:r w:rsidRPr="00222B57">
        <w:t xml:space="preserve">Where 50 per cent or more of </w:t>
      </w:r>
      <w:r w:rsidRPr="00222B57">
        <w:rPr>
          <w:b/>
        </w:rPr>
        <w:t>Officers</w:t>
      </w:r>
      <w:r w:rsidRPr="00222B57">
        <w:t xml:space="preserve"> are prevented from voting on a </w:t>
      </w:r>
      <w:r w:rsidRPr="00222B57">
        <w:rPr>
          <w:b/>
        </w:rPr>
        <w:t>Matter</w:t>
      </w:r>
      <w:r w:rsidRPr="00222B57">
        <w:t xml:space="preserve"> because they are interested in that </w:t>
      </w:r>
      <w:r w:rsidRPr="00222B57">
        <w:rPr>
          <w:b/>
        </w:rPr>
        <w:t>Matter</w:t>
      </w:r>
      <w:r w:rsidRPr="00222B57">
        <w:t xml:space="preserve">, a </w:t>
      </w:r>
      <w:r w:rsidRPr="00222B57">
        <w:rPr>
          <w:b/>
        </w:rPr>
        <w:t>Special General Meeting</w:t>
      </w:r>
      <w:r w:rsidRPr="00222B57">
        <w:t xml:space="preserve"> must be called to consider and determine the </w:t>
      </w:r>
      <w:r w:rsidRPr="00222B57">
        <w:rPr>
          <w:b/>
        </w:rPr>
        <w:t>Matter</w:t>
      </w:r>
      <w:r w:rsidR="0001423B">
        <w:rPr>
          <w:bCs/>
        </w:rPr>
        <w:t>.</w:t>
      </w:r>
    </w:p>
    <w:p w14:paraId="58E6E4A2" w14:textId="77777777" w:rsidR="002810E7" w:rsidRDefault="00301771" w:rsidP="00E31453">
      <w:pPr>
        <w:pStyle w:val="Section"/>
      </w:pPr>
      <w:r w:rsidRPr="00222B57">
        <w:t xml:space="preserve">Where 50 per cent or more of the members of a sub-committee are prevented from voting on a </w:t>
      </w:r>
      <w:r w:rsidRPr="00222B57">
        <w:rPr>
          <w:b/>
        </w:rPr>
        <w:t>Matter</w:t>
      </w:r>
      <w:r w:rsidRPr="00222B57">
        <w:t xml:space="preserve"> because they are interested in that </w:t>
      </w:r>
      <w:r w:rsidRPr="00222B57">
        <w:rPr>
          <w:b/>
        </w:rPr>
        <w:t>Matter</w:t>
      </w:r>
      <w:r w:rsidRPr="00222B57">
        <w:t xml:space="preserve">, the </w:t>
      </w:r>
      <w:r w:rsidRPr="00222B57">
        <w:rPr>
          <w:b/>
        </w:rPr>
        <w:t>Committee</w:t>
      </w:r>
      <w:r w:rsidRPr="00222B57">
        <w:t xml:space="preserve"> shall consider and determine the </w:t>
      </w:r>
      <w:r w:rsidRPr="00222B57">
        <w:rPr>
          <w:b/>
        </w:rPr>
        <w:t>Matter</w:t>
      </w:r>
      <w:r w:rsidRPr="00222B57">
        <w:t>.</w:t>
      </w:r>
    </w:p>
    <w:p w14:paraId="63BFA234" w14:textId="77777777" w:rsidR="00EA127E" w:rsidRPr="00222B57" w:rsidRDefault="00EA127E" w:rsidP="00EA127E">
      <w:pPr>
        <w:pStyle w:val="Section"/>
        <w:numPr>
          <w:ilvl w:val="0"/>
          <w:numId w:val="0"/>
        </w:numPr>
        <w:ind w:left="720"/>
      </w:pPr>
    </w:p>
    <w:p w14:paraId="6CF23DFC" w14:textId="77777777" w:rsidR="00EA127E" w:rsidRDefault="00EA127E">
      <w:pPr>
        <w:rPr>
          <w:rFonts w:ascii="Arial" w:eastAsiaTheme="majorEastAsia" w:hAnsi="Arial" w:cstheme="majorBidi"/>
          <w:b/>
          <w:bCs/>
          <w:color w:val="00A9E0"/>
          <w:sz w:val="30"/>
          <w:szCs w:val="26"/>
        </w:rPr>
      </w:pPr>
      <w:r>
        <w:rPr>
          <w:rFonts w:ascii="Arial" w:hAnsi="Arial"/>
          <w:color w:val="00A9E0"/>
          <w:sz w:val="30"/>
        </w:rPr>
        <w:br w:type="page"/>
      </w:r>
    </w:p>
    <w:p w14:paraId="591B0651" w14:textId="6DF1B679" w:rsidR="002810E7" w:rsidRPr="00222B57" w:rsidRDefault="00301771">
      <w:pPr>
        <w:pStyle w:val="Heading2"/>
        <w:spacing w:before="0"/>
      </w:pPr>
      <w:bookmarkStart w:id="45" w:name="_Toc206511744"/>
      <w:r w:rsidRPr="00222B57">
        <w:rPr>
          <w:rFonts w:ascii="Arial" w:hAnsi="Arial"/>
          <w:color w:val="00A9E0"/>
          <w:sz w:val="30"/>
        </w:rPr>
        <w:lastRenderedPageBreak/>
        <w:t>Records</w:t>
      </w:r>
      <w:bookmarkEnd w:id="45"/>
    </w:p>
    <w:p w14:paraId="7CCE4197" w14:textId="77777777" w:rsidR="002810E7" w:rsidRPr="00222B57" w:rsidRDefault="00301771">
      <w:pPr>
        <w:pStyle w:val="Heading3"/>
        <w:spacing w:before="0"/>
      </w:pPr>
      <w:bookmarkStart w:id="46" w:name="_Toc206511745"/>
      <w:r w:rsidRPr="00222B57">
        <w:rPr>
          <w:color w:val="005E76"/>
        </w:rPr>
        <w:t>Register of Members</w:t>
      </w:r>
      <w:bookmarkEnd w:id="46"/>
    </w:p>
    <w:p w14:paraId="0FB73AD7" w14:textId="77777777" w:rsidR="002810E7" w:rsidRPr="00222B57" w:rsidRDefault="00301771" w:rsidP="00E31453">
      <w:pPr>
        <w:pStyle w:val="Section"/>
        <w:numPr>
          <w:ilvl w:val="0"/>
          <w:numId w:val="94"/>
        </w:numPr>
      </w:pPr>
      <w:r w:rsidRPr="00222B57">
        <w:t xml:space="preserve">The </w:t>
      </w:r>
      <w:r w:rsidRPr="00E31453">
        <w:rPr>
          <w:b/>
        </w:rPr>
        <w:t>Society</w:t>
      </w:r>
      <w:r w:rsidRPr="00222B57">
        <w:t xml:space="preserve"> shall keep an up-to-date Register of Members.</w:t>
      </w:r>
    </w:p>
    <w:p w14:paraId="0358FCB0" w14:textId="77777777" w:rsidR="002810E7" w:rsidRPr="00222B57" w:rsidRDefault="00301771" w:rsidP="00E31453">
      <w:pPr>
        <w:pStyle w:val="Section"/>
      </w:pPr>
      <w:r w:rsidRPr="00222B57">
        <w:t xml:space="preserve">For each current </w:t>
      </w:r>
      <w:r w:rsidRPr="00222B57">
        <w:rPr>
          <w:b/>
        </w:rPr>
        <w:t>Member</w:t>
      </w:r>
      <w:r w:rsidRPr="00222B57">
        <w:t>, the information contained in the Register of Members shall include —</w:t>
      </w:r>
    </w:p>
    <w:p w14:paraId="07E2905B" w14:textId="77777777" w:rsidR="002810E7" w:rsidRPr="00222B57" w:rsidRDefault="00301771" w:rsidP="00E31453">
      <w:pPr>
        <w:pStyle w:val="Section"/>
        <w:numPr>
          <w:ilvl w:val="1"/>
          <w:numId w:val="57"/>
        </w:numPr>
      </w:pPr>
      <w:r w:rsidRPr="00222B57">
        <w:t>Their name, and</w:t>
      </w:r>
    </w:p>
    <w:p w14:paraId="19C8B12D" w14:textId="77777777" w:rsidR="002810E7" w:rsidRPr="00222B57" w:rsidRDefault="00301771" w:rsidP="00E31453">
      <w:pPr>
        <w:pStyle w:val="Section"/>
        <w:numPr>
          <w:ilvl w:val="1"/>
          <w:numId w:val="57"/>
        </w:numPr>
      </w:pPr>
      <w:r w:rsidRPr="00222B57">
        <w:t xml:space="preserve">The date on which they became a </w:t>
      </w:r>
      <w:proofErr w:type="gramStart"/>
      <w:r w:rsidRPr="00222B57">
        <w:rPr>
          <w:b/>
        </w:rPr>
        <w:t>Member</w:t>
      </w:r>
      <w:proofErr w:type="gramEnd"/>
      <w:r w:rsidRPr="00222B57">
        <w:t xml:space="preserve"> (if there is no record of the date they joined, this date will be recorded as ‘Unknown’), and</w:t>
      </w:r>
    </w:p>
    <w:p w14:paraId="4341D514" w14:textId="77777777" w:rsidR="002810E7" w:rsidRPr="00222B57" w:rsidRDefault="00301771" w:rsidP="00E31453">
      <w:pPr>
        <w:pStyle w:val="Section"/>
        <w:numPr>
          <w:ilvl w:val="1"/>
          <w:numId w:val="57"/>
        </w:numPr>
      </w:pPr>
      <w:r w:rsidRPr="00222B57">
        <w:t>Their contact details, including —</w:t>
      </w:r>
    </w:p>
    <w:p w14:paraId="4F982FEA" w14:textId="77777777" w:rsidR="002810E7" w:rsidRPr="00222B57" w:rsidRDefault="00301771" w:rsidP="00E31453">
      <w:pPr>
        <w:pStyle w:val="Section"/>
        <w:numPr>
          <w:ilvl w:val="2"/>
          <w:numId w:val="57"/>
        </w:numPr>
      </w:pPr>
      <w:r w:rsidRPr="00222B57">
        <w:t>A physical address or an electronic address, and</w:t>
      </w:r>
    </w:p>
    <w:p w14:paraId="1C730112" w14:textId="77777777" w:rsidR="002810E7" w:rsidRPr="00222B57" w:rsidRDefault="00301771" w:rsidP="00E31453">
      <w:pPr>
        <w:pStyle w:val="Section"/>
        <w:numPr>
          <w:ilvl w:val="2"/>
          <w:numId w:val="57"/>
        </w:numPr>
      </w:pPr>
      <w:r w:rsidRPr="00222B57">
        <w:t>A telephone number.</w:t>
      </w:r>
    </w:p>
    <w:p w14:paraId="02FCD9F2" w14:textId="77777777" w:rsidR="002810E7" w:rsidRPr="00222B57" w:rsidRDefault="00301771" w:rsidP="00E31453">
      <w:pPr>
        <w:pStyle w:val="Section"/>
      </w:pPr>
      <w:r w:rsidRPr="00222B57">
        <w:t xml:space="preserve">The register will also include each </w:t>
      </w:r>
      <w:r w:rsidRPr="00222B57">
        <w:rPr>
          <w:b/>
        </w:rPr>
        <w:t>Member's</w:t>
      </w:r>
      <w:r w:rsidRPr="00222B57">
        <w:t xml:space="preserve"> —</w:t>
      </w:r>
    </w:p>
    <w:p w14:paraId="3941DA8D" w14:textId="77777777" w:rsidR="002810E7" w:rsidRPr="00222B57" w:rsidRDefault="00301771" w:rsidP="00E31453">
      <w:pPr>
        <w:pStyle w:val="Section"/>
        <w:numPr>
          <w:ilvl w:val="1"/>
          <w:numId w:val="57"/>
        </w:numPr>
      </w:pPr>
      <w:r w:rsidRPr="00222B57">
        <w:t>postal address</w:t>
      </w:r>
    </w:p>
    <w:p w14:paraId="2E6A3190" w14:textId="77777777" w:rsidR="002810E7" w:rsidRPr="00222B57" w:rsidRDefault="00301771" w:rsidP="00E31453">
      <w:pPr>
        <w:pStyle w:val="Section"/>
        <w:numPr>
          <w:ilvl w:val="1"/>
          <w:numId w:val="57"/>
        </w:numPr>
      </w:pPr>
      <w:r w:rsidRPr="00222B57">
        <w:t>email address (if any)</w:t>
      </w:r>
    </w:p>
    <w:p w14:paraId="3AFC1FBA" w14:textId="77777777" w:rsidR="002810E7" w:rsidRPr="00E31453" w:rsidRDefault="00301771" w:rsidP="00E31453">
      <w:pPr>
        <w:pStyle w:val="Section"/>
        <w:numPr>
          <w:ilvl w:val="1"/>
          <w:numId w:val="57"/>
        </w:numPr>
        <w:rPr>
          <w:rFonts w:asciiTheme="minorHAnsi" w:hAnsiTheme="minorHAnsi"/>
        </w:rPr>
      </w:pPr>
      <w:r w:rsidRPr="00222B57">
        <w:t>occupation</w:t>
      </w:r>
    </w:p>
    <w:p w14:paraId="513ABC09" w14:textId="3CDAA3FC" w:rsidR="00E31453" w:rsidRPr="00222B57" w:rsidRDefault="00E31453" w:rsidP="00E31453">
      <w:pPr>
        <w:pStyle w:val="Section"/>
        <w:numPr>
          <w:ilvl w:val="1"/>
          <w:numId w:val="57"/>
        </w:numPr>
      </w:pPr>
      <w:r>
        <w:t>their vision condition</w:t>
      </w:r>
      <w:r w:rsidR="00927AA0">
        <w:t xml:space="preserve"> (if known)</w:t>
      </w:r>
    </w:p>
    <w:p w14:paraId="755A082C" w14:textId="77777777" w:rsidR="002810E7" w:rsidRPr="00222B57" w:rsidRDefault="00301771" w:rsidP="00E31453">
      <w:pPr>
        <w:pStyle w:val="Section"/>
        <w:numPr>
          <w:ilvl w:val="1"/>
          <w:numId w:val="57"/>
        </w:numPr>
      </w:pPr>
      <w:r w:rsidRPr="00222B57">
        <w:t xml:space="preserve">whether the </w:t>
      </w:r>
      <w:r w:rsidRPr="00222B57">
        <w:rPr>
          <w:b/>
        </w:rPr>
        <w:t>Member</w:t>
      </w:r>
      <w:r w:rsidRPr="00222B57">
        <w:t xml:space="preserve"> is financial or unfinancial</w:t>
      </w:r>
    </w:p>
    <w:p w14:paraId="19F86584" w14:textId="77777777" w:rsidR="002810E7" w:rsidRPr="00222B57" w:rsidRDefault="00301771" w:rsidP="00E31453">
      <w:pPr>
        <w:pStyle w:val="Section"/>
      </w:pPr>
      <w:r w:rsidRPr="00222B57">
        <w:t xml:space="preserve">Every current </w:t>
      </w:r>
      <w:r w:rsidRPr="00222B57">
        <w:rPr>
          <w:b/>
        </w:rPr>
        <w:t>Member</w:t>
      </w:r>
      <w:r w:rsidRPr="00222B57">
        <w:t xml:space="preserve"> shall promptly advise the </w:t>
      </w:r>
      <w:r w:rsidRPr="00222B57">
        <w:rPr>
          <w:b/>
        </w:rPr>
        <w:t>Society</w:t>
      </w:r>
      <w:r w:rsidRPr="00222B57">
        <w:t xml:space="preserve"> of any change of the </w:t>
      </w:r>
      <w:r w:rsidRPr="00222B57">
        <w:rPr>
          <w:b/>
        </w:rPr>
        <w:t>Member’s</w:t>
      </w:r>
      <w:r w:rsidRPr="00222B57">
        <w:t xml:space="preserve"> contact details.</w:t>
      </w:r>
    </w:p>
    <w:p w14:paraId="695B3139" w14:textId="7B8A4521" w:rsidR="002810E7" w:rsidRPr="00222B57" w:rsidRDefault="00301771" w:rsidP="00E31453">
      <w:pPr>
        <w:pStyle w:val="Section"/>
      </w:pPr>
      <w:r w:rsidRPr="00222B57">
        <w:t xml:space="preserve">The </w:t>
      </w:r>
      <w:r w:rsidRPr="00222B57">
        <w:rPr>
          <w:b/>
        </w:rPr>
        <w:t>Society</w:t>
      </w:r>
      <w:r w:rsidRPr="00222B57">
        <w:t xml:space="preserve"> shall also keep a record of the former </w:t>
      </w:r>
      <w:r w:rsidRPr="00222B57">
        <w:rPr>
          <w:b/>
        </w:rPr>
        <w:t>Members</w:t>
      </w:r>
      <w:r w:rsidRPr="00222B57">
        <w:t xml:space="preserve"> of the </w:t>
      </w:r>
      <w:r w:rsidRPr="00222B57">
        <w:rPr>
          <w:b/>
        </w:rPr>
        <w:t>Society</w:t>
      </w:r>
      <w:r w:rsidRPr="00222B57">
        <w:t xml:space="preserve">. For each </w:t>
      </w:r>
      <w:r w:rsidRPr="00222B57">
        <w:rPr>
          <w:b/>
        </w:rPr>
        <w:t>Member</w:t>
      </w:r>
      <w:r w:rsidRPr="00222B57">
        <w:t xml:space="preserve"> who ceased to be a </w:t>
      </w:r>
      <w:proofErr w:type="gramStart"/>
      <w:r w:rsidRPr="00222B57">
        <w:rPr>
          <w:b/>
        </w:rPr>
        <w:t>Member</w:t>
      </w:r>
      <w:proofErr w:type="gramEnd"/>
      <w:r w:rsidRPr="00222B57">
        <w:t xml:space="preserve"> within the previous 7 years, the </w:t>
      </w:r>
      <w:r w:rsidRPr="00222B57">
        <w:rPr>
          <w:b/>
        </w:rPr>
        <w:t>Society</w:t>
      </w:r>
      <w:r w:rsidRPr="00222B57">
        <w:t xml:space="preserve"> will record:</w:t>
      </w:r>
    </w:p>
    <w:p w14:paraId="6A7C415B" w14:textId="77777777" w:rsidR="002810E7" w:rsidRPr="00222B57" w:rsidRDefault="00301771" w:rsidP="00E31453">
      <w:pPr>
        <w:pStyle w:val="Section"/>
        <w:numPr>
          <w:ilvl w:val="1"/>
          <w:numId w:val="57"/>
        </w:numPr>
      </w:pPr>
      <w:r w:rsidRPr="00222B57">
        <w:t xml:space="preserve">The former </w:t>
      </w:r>
      <w:r w:rsidRPr="00222B57">
        <w:rPr>
          <w:b/>
        </w:rPr>
        <w:t>Member's</w:t>
      </w:r>
      <w:r w:rsidRPr="00222B57">
        <w:t xml:space="preserve"> name, and</w:t>
      </w:r>
    </w:p>
    <w:p w14:paraId="3BE41E3E" w14:textId="77777777" w:rsidR="002810E7" w:rsidRDefault="00301771" w:rsidP="00E31453">
      <w:pPr>
        <w:pStyle w:val="Section"/>
        <w:numPr>
          <w:ilvl w:val="1"/>
          <w:numId w:val="57"/>
        </w:numPr>
      </w:pPr>
      <w:r w:rsidRPr="00222B57">
        <w:t xml:space="preserve">The date the former </w:t>
      </w:r>
      <w:r w:rsidRPr="00222B57">
        <w:rPr>
          <w:b/>
        </w:rPr>
        <w:t>Member</w:t>
      </w:r>
      <w:r w:rsidRPr="00222B57">
        <w:t xml:space="preserve"> ceased to be a </w:t>
      </w:r>
      <w:proofErr w:type="gramStart"/>
      <w:r w:rsidRPr="00222B57">
        <w:rPr>
          <w:b/>
        </w:rPr>
        <w:t>Member</w:t>
      </w:r>
      <w:proofErr w:type="gramEnd"/>
      <w:r w:rsidRPr="00222B57">
        <w:t>.</w:t>
      </w:r>
    </w:p>
    <w:p w14:paraId="6709F30D" w14:textId="77777777" w:rsidR="00EA127E" w:rsidRPr="00222B57" w:rsidRDefault="00EA127E" w:rsidP="00EA127E">
      <w:pPr>
        <w:pStyle w:val="Section"/>
        <w:numPr>
          <w:ilvl w:val="0"/>
          <w:numId w:val="0"/>
        </w:numPr>
        <w:ind w:left="1440"/>
      </w:pPr>
    </w:p>
    <w:p w14:paraId="0F99AE1F" w14:textId="77777777" w:rsidR="002810E7" w:rsidRPr="00222B57" w:rsidRDefault="00301771">
      <w:pPr>
        <w:pStyle w:val="Heading3"/>
        <w:spacing w:before="0"/>
      </w:pPr>
      <w:bookmarkStart w:id="47" w:name="_Toc206511746"/>
      <w:r w:rsidRPr="00222B57">
        <w:rPr>
          <w:color w:val="005E76"/>
        </w:rPr>
        <w:t>Interests Register</w:t>
      </w:r>
      <w:bookmarkEnd w:id="47"/>
    </w:p>
    <w:p w14:paraId="15B998DB" w14:textId="77777777" w:rsidR="002810E7" w:rsidRDefault="00301771" w:rsidP="00E31453">
      <w:pPr>
        <w:pStyle w:val="Section"/>
        <w:numPr>
          <w:ilvl w:val="0"/>
          <w:numId w:val="95"/>
        </w:numPr>
      </w:pPr>
      <w:r w:rsidRPr="00222B57">
        <w:t xml:space="preserve">The </w:t>
      </w:r>
      <w:r w:rsidRPr="00E31453">
        <w:rPr>
          <w:b/>
        </w:rPr>
        <w:t>Committee</w:t>
      </w:r>
      <w:r w:rsidRPr="00222B57">
        <w:t xml:space="preserve"> shall </w:t>
      </w:r>
      <w:proofErr w:type="gramStart"/>
      <w:r w:rsidRPr="00222B57">
        <w:t>at all times</w:t>
      </w:r>
      <w:proofErr w:type="gramEnd"/>
      <w:r w:rsidRPr="00222B57">
        <w:t xml:space="preserve"> maintain an up-to-date register of the interests disclosed by </w:t>
      </w:r>
      <w:r w:rsidRPr="00E31453">
        <w:rPr>
          <w:b/>
        </w:rPr>
        <w:t>Officers</w:t>
      </w:r>
      <w:r w:rsidRPr="00222B57">
        <w:t xml:space="preserve"> and by members of any sub-committee.</w:t>
      </w:r>
    </w:p>
    <w:p w14:paraId="6C76DF13" w14:textId="77777777" w:rsidR="00EA127E" w:rsidRPr="00222B57" w:rsidRDefault="00EA127E" w:rsidP="00EA127E">
      <w:pPr>
        <w:pStyle w:val="Section"/>
        <w:numPr>
          <w:ilvl w:val="0"/>
          <w:numId w:val="0"/>
        </w:numPr>
        <w:ind w:left="720"/>
      </w:pPr>
    </w:p>
    <w:p w14:paraId="3A0BFF82" w14:textId="77777777" w:rsidR="002810E7" w:rsidRPr="00222B57" w:rsidRDefault="00301771">
      <w:pPr>
        <w:pStyle w:val="Heading3"/>
        <w:spacing w:before="0"/>
      </w:pPr>
      <w:bookmarkStart w:id="48" w:name="_Toc206511747"/>
      <w:r w:rsidRPr="00222B57">
        <w:rPr>
          <w:color w:val="005E76"/>
        </w:rPr>
        <w:lastRenderedPageBreak/>
        <w:t>Access to information for members</w:t>
      </w:r>
      <w:bookmarkEnd w:id="48"/>
    </w:p>
    <w:p w14:paraId="7955F8A9" w14:textId="77777777" w:rsidR="002810E7" w:rsidRPr="00222B57" w:rsidRDefault="00301771" w:rsidP="00E31453">
      <w:pPr>
        <w:pStyle w:val="Section"/>
        <w:numPr>
          <w:ilvl w:val="0"/>
          <w:numId w:val="96"/>
        </w:numPr>
      </w:pPr>
      <w:r w:rsidRPr="00222B57">
        <w:t xml:space="preserve">A </w:t>
      </w:r>
      <w:r w:rsidRPr="00E31453">
        <w:rPr>
          <w:b/>
        </w:rPr>
        <w:t>Member</w:t>
      </w:r>
      <w:r w:rsidRPr="00222B57">
        <w:t xml:space="preserve"> may at any time make a written request to the </w:t>
      </w:r>
      <w:r w:rsidRPr="00E31453">
        <w:rPr>
          <w:b/>
        </w:rPr>
        <w:t>Society</w:t>
      </w:r>
      <w:r w:rsidRPr="00222B57">
        <w:t xml:space="preserve"> for information held by the </w:t>
      </w:r>
      <w:r w:rsidRPr="00E31453">
        <w:rPr>
          <w:b/>
        </w:rPr>
        <w:t>Society</w:t>
      </w:r>
      <w:r w:rsidRPr="00222B57">
        <w:t>.</w:t>
      </w:r>
    </w:p>
    <w:p w14:paraId="723174CF" w14:textId="77777777" w:rsidR="002810E7" w:rsidRPr="00222B57" w:rsidRDefault="00301771" w:rsidP="00E31453">
      <w:pPr>
        <w:pStyle w:val="Section"/>
      </w:pPr>
      <w:r w:rsidRPr="00222B57">
        <w:t>The request must specify the information sought in sufficient detail to enable the information to be identified.</w:t>
      </w:r>
    </w:p>
    <w:p w14:paraId="6E5B2E7F" w14:textId="77777777" w:rsidR="002810E7" w:rsidRPr="00222B57" w:rsidRDefault="00301771" w:rsidP="00E31453">
      <w:pPr>
        <w:pStyle w:val="Section"/>
      </w:pPr>
      <w:r w:rsidRPr="00222B57">
        <w:t xml:space="preserve">The </w:t>
      </w:r>
      <w:r w:rsidRPr="00222B57">
        <w:rPr>
          <w:b/>
        </w:rPr>
        <w:t>Society</w:t>
      </w:r>
      <w:r w:rsidRPr="00222B57">
        <w:t xml:space="preserve"> must, within a reasonable time after receiving a request —</w:t>
      </w:r>
    </w:p>
    <w:p w14:paraId="3B139D5F" w14:textId="77777777" w:rsidR="002810E7" w:rsidRPr="00222B57" w:rsidRDefault="00301771" w:rsidP="00E31453">
      <w:pPr>
        <w:pStyle w:val="Section"/>
        <w:numPr>
          <w:ilvl w:val="1"/>
          <w:numId w:val="57"/>
        </w:numPr>
      </w:pPr>
      <w:r w:rsidRPr="00222B57">
        <w:t>provide the information, or</w:t>
      </w:r>
    </w:p>
    <w:p w14:paraId="7A891A41" w14:textId="77777777" w:rsidR="002810E7" w:rsidRPr="00222B57" w:rsidRDefault="00301771" w:rsidP="00E31453">
      <w:pPr>
        <w:pStyle w:val="Section"/>
        <w:numPr>
          <w:ilvl w:val="1"/>
          <w:numId w:val="57"/>
        </w:numPr>
      </w:pPr>
      <w:r w:rsidRPr="00222B57">
        <w:t>agree to provide the information within a specified period, or</w:t>
      </w:r>
    </w:p>
    <w:p w14:paraId="78C11A28" w14:textId="77777777" w:rsidR="002810E7" w:rsidRPr="00222B57" w:rsidRDefault="00301771" w:rsidP="00E31453">
      <w:pPr>
        <w:pStyle w:val="Section"/>
        <w:numPr>
          <w:ilvl w:val="1"/>
          <w:numId w:val="57"/>
        </w:numPr>
      </w:pPr>
      <w:r w:rsidRPr="00222B57">
        <w:t xml:space="preserve">agree to provide the information within a specified period if the </w:t>
      </w:r>
      <w:r w:rsidRPr="00222B57">
        <w:rPr>
          <w:b/>
        </w:rPr>
        <w:t>Member</w:t>
      </w:r>
      <w:r w:rsidRPr="00222B57">
        <w:t xml:space="preserve"> pays a reasonable charge to the </w:t>
      </w:r>
      <w:r w:rsidRPr="00222B57">
        <w:rPr>
          <w:b/>
        </w:rPr>
        <w:t>Society</w:t>
      </w:r>
      <w:r w:rsidRPr="00222B57">
        <w:t xml:space="preserve"> (which must be specified and explained) to meet the cost of providing the information, or</w:t>
      </w:r>
    </w:p>
    <w:p w14:paraId="23157C20" w14:textId="77777777" w:rsidR="002810E7" w:rsidRPr="00222B57" w:rsidRDefault="00301771" w:rsidP="00E31453">
      <w:pPr>
        <w:pStyle w:val="Section"/>
        <w:numPr>
          <w:ilvl w:val="1"/>
          <w:numId w:val="57"/>
        </w:numPr>
      </w:pPr>
      <w:r w:rsidRPr="00222B57">
        <w:t>refuse to provide the information, specifying the reasons for the refusal.</w:t>
      </w:r>
    </w:p>
    <w:p w14:paraId="0A479A64" w14:textId="2E6B7014" w:rsidR="002810E7" w:rsidRPr="00222B57" w:rsidRDefault="00301771" w:rsidP="00E31453">
      <w:pPr>
        <w:pStyle w:val="Section"/>
      </w:pPr>
      <w:r w:rsidRPr="00222B57">
        <w:t xml:space="preserve">Without limiting the reasons for which the </w:t>
      </w:r>
      <w:r w:rsidRPr="00222B57">
        <w:rPr>
          <w:b/>
        </w:rPr>
        <w:t>Society</w:t>
      </w:r>
      <w:r w:rsidRPr="00222B57">
        <w:t xml:space="preserve"> may refuse to provide the information, the </w:t>
      </w:r>
      <w:r w:rsidRPr="00222B57">
        <w:rPr>
          <w:b/>
        </w:rPr>
        <w:t>Society</w:t>
      </w:r>
      <w:r w:rsidRPr="00222B57">
        <w:t xml:space="preserve"> may refuse to provide the information if —</w:t>
      </w:r>
    </w:p>
    <w:p w14:paraId="77FA9BBB" w14:textId="77777777" w:rsidR="002810E7" w:rsidRPr="00222B57" w:rsidRDefault="00301771" w:rsidP="00E31453">
      <w:pPr>
        <w:pStyle w:val="Section"/>
        <w:numPr>
          <w:ilvl w:val="1"/>
          <w:numId w:val="57"/>
        </w:numPr>
      </w:pPr>
      <w:r w:rsidRPr="00222B57">
        <w:t>withholding the information is necessary to protect the privacy of natural persons, including that of deceased natural persons, or</w:t>
      </w:r>
    </w:p>
    <w:p w14:paraId="643557FB" w14:textId="77777777" w:rsidR="002810E7" w:rsidRPr="00222B57" w:rsidRDefault="00301771" w:rsidP="00E31453">
      <w:pPr>
        <w:pStyle w:val="Section"/>
        <w:numPr>
          <w:ilvl w:val="1"/>
          <w:numId w:val="57"/>
        </w:numPr>
      </w:pPr>
      <w:r w:rsidRPr="00222B57">
        <w:t xml:space="preserve">the disclosure of the information would, or would be likely to, prejudice the commercial position of the </w:t>
      </w:r>
      <w:r w:rsidRPr="00222B57">
        <w:rPr>
          <w:b/>
        </w:rPr>
        <w:t>Society</w:t>
      </w:r>
      <w:r w:rsidRPr="00222B57">
        <w:t xml:space="preserve"> or of any of its </w:t>
      </w:r>
      <w:proofErr w:type="gramStart"/>
      <w:r w:rsidRPr="00222B57">
        <w:rPr>
          <w:b/>
        </w:rPr>
        <w:t>Members</w:t>
      </w:r>
      <w:proofErr w:type="gramEnd"/>
      <w:r w:rsidRPr="00222B57">
        <w:t>, or</w:t>
      </w:r>
    </w:p>
    <w:p w14:paraId="6D7D2C8B" w14:textId="77777777" w:rsidR="002810E7" w:rsidRPr="00222B57" w:rsidRDefault="00301771" w:rsidP="00E31453">
      <w:pPr>
        <w:pStyle w:val="Section"/>
        <w:numPr>
          <w:ilvl w:val="1"/>
          <w:numId w:val="57"/>
        </w:numPr>
      </w:pPr>
      <w:r w:rsidRPr="00222B57">
        <w:t xml:space="preserve">the disclosure of the information would, or would be likely to, prejudice the financial or commercial position of any other person, </w:t>
      </w:r>
      <w:proofErr w:type="gramStart"/>
      <w:r w:rsidRPr="00222B57">
        <w:t>whether or not</w:t>
      </w:r>
      <w:proofErr w:type="gramEnd"/>
      <w:r w:rsidRPr="00222B57">
        <w:t xml:space="preserve"> that person supplied the information to the </w:t>
      </w:r>
      <w:r w:rsidRPr="00222B57">
        <w:rPr>
          <w:b/>
        </w:rPr>
        <w:t>Society</w:t>
      </w:r>
      <w:r w:rsidRPr="00222B57">
        <w:t>, or</w:t>
      </w:r>
    </w:p>
    <w:p w14:paraId="7622D411" w14:textId="77777777" w:rsidR="002810E7" w:rsidRPr="00222B57" w:rsidRDefault="00301771" w:rsidP="00E31453">
      <w:pPr>
        <w:pStyle w:val="Section"/>
        <w:numPr>
          <w:ilvl w:val="1"/>
          <w:numId w:val="57"/>
        </w:numPr>
      </w:pPr>
      <w:r w:rsidRPr="00222B57">
        <w:t>the information is not relevant to the operation or affairs of the society, or</w:t>
      </w:r>
    </w:p>
    <w:p w14:paraId="312E8EE1" w14:textId="77777777" w:rsidR="002810E7" w:rsidRPr="00222B57" w:rsidRDefault="00301771" w:rsidP="00E31453">
      <w:pPr>
        <w:pStyle w:val="Section"/>
        <w:numPr>
          <w:ilvl w:val="1"/>
          <w:numId w:val="57"/>
        </w:numPr>
      </w:pPr>
      <w:r w:rsidRPr="00222B57">
        <w:t>withholding the information is necessary to maintain legal professional privilege, or</w:t>
      </w:r>
    </w:p>
    <w:p w14:paraId="622C2D92" w14:textId="77777777" w:rsidR="002810E7" w:rsidRPr="00222B57" w:rsidRDefault="00301771" w:rsidP="00E31453">
      <w:pPr>
        <w:pStyle w:val="Section"/>
        <w:numPr>
          <w:ilvl w:val="1"/>
          <w:numId w:val="57"/>
        </w:numPr>
      </w:pPr>
      <w:r w:rsidRPr="00222B57">
        <w:t>the disclosure of the information would, or would be likely to, breach an enactment, or</w:t>
      </w:r>
    </w:p>
    <w:p w14:paraId="53DD2017" w14:textId="77777777" w:rsidR="002810E7" w:rsidRPr="00222B57" w:rsidRDefault="00301771" w:rsidP="00E31453">
      <w:pPr>
        <w:pStyle w:val="Section"/>
        <w:numPr>
          <w:ilvl w:val="1"/>
          <w:numId w:val="57"/>
        </w:numPr>
      </w:pPr>
      <w:r w:rsidRPr="00222B57">
        <w:t xml:space="preserve">the burden to the </w:t>
      </w:r>
      <w:r w:rsidRPr="00222B57">
        <w:rPr>
          <w:b/>
        </w:rPr>
        <w:t>Society</w:t>
      </w:r>
      <w:r w:rsidRPr="00222B57">
        <w:t xml:space="preserve"> in responding to the request is substantially disproportionate to any benefit that the </w:t>
      </w:r>
      <w:r w:rsidRPr="00222B57">
        <w:rPr>
          <w:b/>
        </w:rPr>
        <w:t>Member</w:t>
      </w:r>
      <w:r w:rsidRPr="00222B57">
        <w:t xml:space="preserve"> (or any other person) will or may receive from the disclosure of the information, or</w:t>
      </w:r>
    </w:p>
    <w:p w14:paraId="6524FB54" w14:textId="77777777" w:rsidR="002810E7" w:rsidRPr="00222B57" w:rsidRDefault="00301771" w:rsidP="00E31453">
      <w:pPr>
        <w:pStyle w:val="Section"/>
        <w:numPr>
          <w:ilvl w:val="1"/>
          <w:numId w:val="57"/>
        </w:numPr>
      </w:pPr>
      <w:r w:rsidRPr="00222B57">
        <w:t>the request for the information is frivolous or vexatious, or</w:t>
      </w:r>
    </w:p>
    <w:p w14:paraId="56CAB1B6" w14:textId="77777777" w:rsidR="002810E7" w:rsidRPr="00222B57" w:rsidRDefault="00301771" w:rsidP="00E31453">
      <w:pPr>
        <w:pStyle w:val="Section"/>
        <w:numPr>
          <w:ilvl w:val="1"/>
          <w:numId w:val="57"/>
        </w:numPr>
      </w:pPr>
      <w:r w:rsidRPr="00222B57">
        <w:lastRenderedPageBreak/>
        <w:t xml:space="preserve">the request seeks information about a dispute or complaint which is or has been the subject of the procedures for resolving such matters under this </w:t>
      </w:r>
      <w:r w:rsidRPr="00222B57">
        <w:rPr>
          <w:b/>
        </w:rPr>
        <w:t>Constitution</w:t>
      </w:r>
      <w:r w:rsidRPr="00222B57">
        <w:t xml:space="preserve"> and the </w:t>
      </w:r>
      <w:r w:rsidRPr="00222B57">
        <w:rPr>
          <w:b/>
        </w:rPr>
        <w:t>Act</w:t>
      </w:r>
      <w:r w:rsidRPr="00222B57">
        <w:t>.</w:t>
      </w:r>
    </w:p>
    <w:p w14:paraId="3910780C" w14:textId="5CF86CB3" w:rsidR="002810E7" w:rsidRPr="00222B57" w:rsidRDefault="00301771" w:rsidP="00E31453">
      <w:pPr>
        <w:pStyle w:val="Section"/>
      </w:pPr>
      <w:r w:rsidRPr="00222B57">
        <w:t xml:space="preserve">If the </w:t>
      </w:r>
      <w:r w:rsidRPr="00222B57">
        <w:rPr>
          <w:b/>
        </w:rPr>
        <w:t>Society</w:t>
      </w:r>
      <w:r w:rsidRPr="00222B57">
        <w:t xml:space="preserve"> requires the </w:t>
      </w:r>
      <w:r w:rsidRPr="00222B57">
        <w:rPr>
          <w:b/>
        </w:rPr>
        <w:t>Member</w:t>
      </w:r>
      <w:r w:rsidRPr="00222B57">
        <w:t xml:space="preserve"> to pay a charge for the information, the </w:t>
      </w:r>
      <w:r w:rsidRPr="00222B57">
        <w:rPr>
          <w:b/>
        </w:rPr>
        <w:t>Member</w:t>
      </w:r>
      <w:r w:rsidRPr="00222B57">
        <w:t xml:space="preserve"> may withdraw the request, and must be treated as having done so unless, within 10 </w:t>
      </w:r>
      <w:r w:rsidRPr="00222B57">
        <w:rPr>
          <w:b/>
        </w:rPr>
        <w:t>Working Days</w:t>
      </w:r>
      <w:r w:rsidRPr="00222B57">
        <w:t xml:space="preserve"> after receiving notification of the charge, the </w:t>
      </w:r>
      <w:r w:rsidRPr="00222B57">
        <w:rPr>
          <w:b/>
        </w:rPr>
        <w:t>Member</w:t>
      </w:r>
      <w:r w:rsidRPr="00222B57">
        <w:t xml:space="preserve"> informs the </w:t>
      </w:r>
      <w:r w:rsidRPr="00222B57">
        <w:rPr>
          <w:b/>
        </w:rPr>
        <w:t>Society</w:t>
      </w:r>
      <w:r w:rsidRPr="00222B57">
        <w:t xml:space="preserve"> —</w:t>
      </w:r>
    </w:p>
    <w:p w14:paraId="47DA3189" w14:textId="77777777" w:rsidR="002810E7" w:rsidRPr="00222B57" w:rsidRDefault="00301771" w:rsidP="00E31453">
      <w:pPr>
        <w:pStyle w:val="Section"/>
        <w:numPr>
          <w:ilvl w:val="1"/>
          <w:numId w:val="57"/>
        </w:numPr>
      </w:pPr>
      <w:r w:rsidRPr="00222B57">
        <w:t xml:space="preserve">that the </w:t>
      </w:r>
      <w:r w:rsidRPr="00222B57">
        <w:rPr>
          <w:b/>
        </w:rPr>
        <w:t>Member</w:t>
      </w:r>
      <w:r w:rsidRPr="00222B57">
        <w:t xml:space="preserve"> will pay the charge; or</w:t>
      </w:r>
    </w:p>
    <w:p w14:paraId="18AB320F" w14:textId="77777777" w:rsidR="002810E7" w:rsidRPr="00222B57" w:rsidRDefault="00301771" w:rsidP="00E31453">
      <w:pPr>
        <w:pStyle w:val="Section"/>
        <w:numPr>
          <w:ilvl w:val="1"/>
          <w:numId w:val="57"/>
        </w:numPr>
      </w:pPr>
      <w:r w:rsidRPr="00222B57">
        <w:t xml:space="preserve">that the </w:t>
      </w:r>
      <w:r w:rsidRPr="00222B57">
        <w:rPr>
          <w:b/>
        </w:rPr>
        <w:t>Member</w:t>
      </w:r>
      <w:r w:rsidRPr="00222B57">
        <w:t xml:space="preserve"> considers the charge to be unreasonable.</w:t>
      </w:r>
    </w:p>
    <w:p w14:paraId="7AAC2264" w14:textId="49860F2B" w:rsidR="002810E7" w:rsidRPr="00222B57" w:rsidRDefault="00301771" w:rsidP="00E31453">
      <w:pPr>
        <w:pStyle w:val="Section"/>
      </w:pPr>
      <w:r w:rsidRPr="00222B57">
        <w:t>Nothing in this rule limits Information Privacy Principle 6 of the Privacy Act 2020 relating to access to personal information.</w:t>
      </w:r>
    </w:p>
    <w:p w14:paraId="1B974ED2" w14:textId="77777777" w:rsidR="00EA127E" w:rsidRDefault="00EA127E">
      <w:pPr>
        <w:rPr>
          <w:rFonts w:ascii="Arial" w:eastAsiaTheme="majorEastAsia" w:hAnsi="Arial" w:cstheme="majorBidi"/>
          <w:b/>
          <w:bCs/>
          <w:color w:val="00A9E0"/>
          <w:sz w:val="30"/>
          <w:szCs w:val="26"/>
        </w:rPr>
      </w:pPr>
      <w:r>
        <w:rPr>
          <w:rFonts w:ascii="Arial" w:hAnsi="Arial"/>
          <w:color w:val="00A9E0"/>
          <w:sz w:val="30"/>
        </w:rPr>
        <w:br w:type="page"/>
      </w:r>
    </w:p>
    <w:p w14:paraId="60396E0C" w14:textId="11B65994" w:rsidR="002810E7" w:rsidRPr="00222B57" w:rsidRDefault="00301771">
      <w:pPr>
        <w:pStyle w:val="Heading2"/>
        <w:spacing w:before="0"/>
      </w:pPr>
      <w:bookmarkStart w:id="49" w:name="_Toc206511748"/>
      <w:r w:rsidRPr="00222B57">
        <w:rPr>
          <w:rFonts w:ascii="Arial" w:hAnsi="Arial"/>
          <w:color w:val="00A9E0"/>
          <w:sz w:val="30"/>
        </w:rPr>
        <w:lastRenderedPageBreak/>
        <w:t>Finances</w:t>
      </w:r>
      <w:bookmarkEnd w:id="49"/>
    </w:p>
    <w:p w14:paraId="163FB2E8" w14:textId="77777777" w:rsidR="002810E7" w:rsidRPr="00222B57" w:rsidRDefault="00301771">
      <w:pPr>
        <w:pStyle w:val="Heading3"/>
        <w:spacing w:before="0"/>
      </w:pPr>
      <w:bookmarkStart w:id="50" w:name="_Toc206511749"/>
      <w:r w:rsidRPr="00222B57">
        <w:rPr>
          <w:color w:val="005E76"/>
        </w:rPr>
        <w:t>Control and management</w:t>
      </w:r>
      <w:bookmarkEnd w:id="50"/>
    </w:p>
    <w:p w14:paraId="24BF1B04" w14:textId="77777777" w:rsidR="002810E7" w:rsidRPr="00222B57" w:rsidRDefault="00301771" w:rsidP="00E31453">
      <w:pPr>
        <w:pStyle w:val="Section"/>
        <w:numPr>
          <w:ilvl w:val="0"/>
          <w:numId w:val="97"/>
        </w:numPr>
      </w:pPr>
      <w:r w:rsidRPr="00222B57">
        <w:t xml:space="preserve">The funds and property of the </w:t>
      </w:r>
      <w:r w:rsidRPr="00E31453">
        <w:rPr>
          <w:b/>
        </w:rPr>
        <w:t>Society</w:t>
      </w:r>
      <w:r w:rsidRPr="00222B57">
        <w:t xml:space="preserve"> shall be—</w:t>
      </w:r>
    </w:p>
    <w:p w14:paraId="527C2CC9" w14:textId="77777777" w:rsidR="002810E7" w:rsidRPr="00222B57" w:rsidRDefault="00301771" w:rsidP="00E31453">
      <w:pPr>
        <w:pStyle w:val="Section"/>
        <w:numPr>
          <w:ilvl w:val="1"/>
          <w:numId w:val="57"/>
        </w:numPr>
      </w:pPr>
      <w:r w:rsidRPr="00222B57">
        <w:t xml:space="preserve">controlled, invested and disposed of by the </w:t>
      </w:r>
      <w:r w:rsidRPr="00222B57">
        <w:rPr>
          <w:b/>
        </w:rPr>
        <w:t>Committee</w:t>
      </w:r>
      <w:r w:rsidRPr="00222B57">
        <w:t xml:space="preserve">, subject to this </w:t>
      </w:r>
      <w:r w:rsidRPr="00222B57">
        <w:rPr>
          <w:b/>
        </w:rPr>
        <w:t>Constitution</w:t>
      </w:r>
      <w:r w:rsidRPr="00222B57">
        <w:t>, and</w:t>
      </w:r>
    </w:p>
    <w:p w14:paraId="00CF0E0A" w14:textId="77777777" w:rsidR="002810E7" w:rsidRPr="00222B57" w:rsidRDefault="00301771" w:rsidP="00E31453">
      <w:pPr>
        <w:pStyle w:val="Section"/>
        <w:numPr>
          <w:ilvl w:val="1"/>
          <w:numId w:val="57"/>
        </w:numPr>
      </w:pPr>
      <w:r w:rsidRPr="00222B57">
        <w:t xml:space="preserve">devoted solely to the promotion of the purposes of the </w:t>
      </w:r>
      <w:r w:rsidRPr="00222B57">
        <w:rPr>
          <w:b/>
        </w:rPr>
        <w:t>Society</w:t>
      </w:r>
      <w:r w:rsidRPr="00222B57">
        <w:t>.</w:t>
      </w:r>
    </w:p>
    <w:p w14:paraId="225A4224" w14:textId="77777777" w:rsidR="002810E7" w:rsidRPr="00222B57" w:rsidRDefault="00301771" w:rsidP="00E31453">
      <w:pPr>
        <w:pStyle w:val="Section"/>
      </w:pPr>
      <w:r w:rsidRPr="00222B57">
        <w:t xml:space="preserve">The </w:t>
      </w:r>
      <w:r w:rsidRPr="00222B57">
        <w:rPr>
          <w:b/>
        </w:rPr>
        <w:t>Committee</w:t>
      </w:r>
      <w:r w:rsidRPr="00222B57">
        <w:t xml:space="preserve"> shall maintain bank accounts in the name of the </w:t>
      </w:r>
      <w:r w:rsidRPr="00222B57">
        <w:rPr>
          <w:b/>
        </w:rPr>
        <w:t>Society</w:t>
      </w:r>
      <w:r w:rsidRPr="00222B57">
        <w:t>.</w:t>
      </w:r>
    </w:p>
    <w:p w14:paraId="7BA834DE" w14:textId="77777777" w:rsidR="002810E7" w:rsidRPr="00222B57" w:rsidRDefault="00301771" w:rsidP="00E31453">
      <w:pPr>
        <w:pStyle w:val="Section"/>
      </w:pPr>
      <w:r w:rsidRPr="00222B57">
        <w:t xml:space="preserve">All money received on account of the </w:t>
      </w:r>
      <w:r w:rsidRPr="00222B57">
        <w:rPr>
          <w:b/>
        </w:rPr>
        <w:t>Society</w:t>
      </w:r>
      <w:r w:rsidRPr="00222B57">
        <w:t xml:space="preserve"> shall be banked within 20 </w:t>
      </w:r>
      <w:r w:rsidRPr="00222B57">
        <w:rPr>
          <w:b/>
        </w:rPr>
        <w:t>Working Days</w:t>
      </w:r>
      <w:r w:rsidRPr="00222B57">
        <w:t xml:space="preserve"> of receipt.</w:t>
      </w:r>
    </w:p>
    <w:p w14:paraId="7F013386" w14:textId="77777777" w:rsidR="002810E7" w:rsidRPr="00222B57" w:rsidRDefault="00301771" w:rsidP="00E31453">
      <w:pPr>
        <w:pStyle w:val="Section"/>
      </w:pPr>
      <w:r w:rsidRPr="00222B57">
        <w:t xml:space="preserve">All accounts paid or for payment shall be submitted to the </w:t>
      </w:r>
      <w:r w:rsidRPr="00222B57">
        <w:rPr>
          <w:b/>
        </w:rPr>
        <w:t>Committee</w:t>
      </w:r>
      <w:r w:rsidRPr="00222B57">
        <w:t xml:space="preserve"> for approval of payment.</w:t>
      </w:r>
    </w:p>
    <w:p w14:paraId="6C22A279" w14:textId="77777777" w:rsidR="002810E7" w:rsidRPr="00222B57" w:rsidRDefault="00301771" w:rsidP="00E31453">
      <w:pPr>
        <w:pStyle w:val="Section"/>
      </w:pPr>
      <w:r w:rsidRPr="00222B57">
        <w:t xml:space="preserve">The </w:t>
      </w:r>
      <w:r w:rsidRPr="00222B57">
        <w:rPr>
          <w:b/>
        </w:rPr>
        <w:t>Committee</w:t>
      </w:r>
      <w:r w:rsidRPr="00222B57">
        <w:t xml:space="preserve"> must ensure that there are </w:t>
      </w:r>
      <w:proofErr w:type="gramStart"/>
      <w:r w:rsidRPr="00222B57">
        <w:t>kept at all times</w:t>
      </w:r>
      <w:proofErr w:type="gramEnd"/>
      <w:r w:rsidRPr="00222B57">
        <w:t xml:space="preserve"> accounting records that—</w:t>
      </w:r>
    </w:p>
    <w:p w14:paraId="07BFF379" w14:textId="77777777" w:rsidR="002810E7" w:rsidRPr="00222B57" w:rsidRDefault="00301771" w:rsidP="00E31453">
      <w:pPr>
        <w:pStyle w:val="Section"/>
        <w:numPr>
          <w:ilvl w:val="1"/>
          <w:numId w:val="57"/>
        </w:numPr>
      </w:pPr>
      <w:r w:rsidRPr="00222B57">
        <w:t xml:space="preserve">correctly record the transactions of the </w:t>
      </w:r>
      <w:r w:rsidRPr="00222B57">
        <w:rPr>
          <w:b/>
        </w:rPr>
        <w:t>Society</w:t>
      </w:r>
      <w:r w:rsidRPr="00222B57">
        <w:t>, and</w:t>
      </w:r>
    </w:p>
    <w:p w14:paraId="69EC11A4" w14:textId="77777777" w:rsidR="002810E7" w:rsidRPr="00222B57" w:rsidRDefault="00301771" w:rsidP="00E31453">
      <w:pPr>
        <w:pStyle w:val="Section"/>
        <w:numPr>
          <w:ilvl w:val="1"/>
          <w:numId w:val="57"/>
        </w:numPr>
      </w:pPr>
      <w:r w:rsidRPr="00222B57">
        <w:t xml:space="preserve">allow the </w:t>
      </w:r>
      <w:r w:rsidRPr="00222B57">
        <w:rPr>
          <w:b/>
        </w:rPr>
        <w:t>Society</w:t>
      </w:r>
      <w:r w:rsidRPr="00222B57">
        <w:t xml:space="preserve"> to produce financial statements that comply with the requirements of the </w:t>
      </w:r>
      <w:r w:rsidRPr="00222B57">
        <w:rPr>
          <w:b/>
        </w:rPr>
        <w:t>Act</w:t>
      </w:r>
      <w:r w:rsidRPr="00222B57">
        <w:t>, and</w:t>
      </w:r>
    </w:p>
    <w:p w14:paraId="206DB29F" w14:textId="77777777" w:rsidR="002810E7" w:rsidRPr="00222B57" w:rsidRDefault="00301771" w:rsidP="00E31453">
      <w:pPr>
        <w:pStyle w:val="Section"/>
        <w:numPr>
          <w:ilvl w:val="1"/>
          <w:numId w:val="57"/>
        </w:numPr>
      </w:pPr>
      <w:r w:rsidRPr="00222B57">
        <w:t xml:space="preserve">would enable the financial statements to be readily and properly audited (if required under any legislation or the </w:t>
      </w:r>
      <w:r w:rsidRPr="00222B57">
        <w:rPr>
          <w:b/>
        </w:rPr>
        <w:t>Society's</w:t>
      </w:r>
      <w:r w:rsidRPr="00222B57">
        <w:t xml:space="preserve"> </w:t>
      </w:r>
      <w:r w:rsidRPr="00222B57">
        <w:rPr>
          <w:b/>
        </w:rPr>
        <w:t>Constitution</w:t>
      </w:r>
      <w:r w:rsidRPr="00222B57">
        <w:t>).</w:t>
      </w:r>
    </w:p>
    <w:p w14:paraId="2B6A42C6" w14:textId="77777777" w:rsidR="002810E7" w:rsidRPr="00222B57" w:rsidRDefault="00301771" w:rsidP="00E31453">
      <w:pPr>
        <w:pStyle w:val="Section"/>
      </w:pPr>
      <w:r w:rsidRPr="00222B57">
        <w:t xml:space="preserve">The </w:t>
      </w:r>
      <w:r w:rsidRPr="00222B57">
        <w:rPr>
          <w:b/>
        </w:rPr>
        <w:t>Committee</w:t>
      </w:r>
      <w:r w:rsidRPr="00222B57">
        <w:t xml:space="preserve"> must establish and maintain a satisfactory system of control of the </w:t>
      </w:r>
      <w:r w:rsidRPr="00222B57">
        <w:rPr>
          <w:b/>
        </w:rPr>
        <w:t>Society's</w:t>
      </w:r>
      <w:r w:rsidRPr="00222B57">
        <w:t xml:space="preserve"> accounting records.</w:t>
      </w:r>
    </w:p>
    <w:p w14:paraId="26906492" w14:textId="77777777" w:rsidR="002810E7" w:rsidRDefault="00301771" w:rsidP="00E31453">
      <w:pPr>
        <w:pStyle w:val="Section"/>
      </w:pPr>
      <w:r w:rsidRPr="00222B57">
        <w:t xml:space="preserve">The accounting records must be kept in written form or in a form or manner that is easily accessible and convertible into written form. And the accounting records must be kept for the current accounting period and for the last 7 completed accounting periods of the </w:t>
      </w:r>
      <w:r w:rsidRPr="00222B57">
        <w:rPr>
          <w:b/>
        </w:rPr>
        <w:t>Society</w:t>
      </w:r>
      <w:r w:rsidRPr="00222B57">
        <w:t>.</w:t>
      </w:r>
    </w:p>
    <w:p w14:paraId="326E7A59" w14:textId="77777777" w:rsidR="00EA127E" w:rsidRPr="00222B57" w:rsidRDefault="00EA127E" w:rsidP="00EA127E">
      <w:pPr>
        <w:pStyle w:val="Section"/>
        <w:numPr>
          <w:ilvl w:val="0"/>
          <w:numId w:val="0"/>
        </w:numPr>
        <w:ind w:left="720"/>
      </w:pPr>
    </w:p>
    <w:p w14:paraId="1AC0293E" w14:textId="77777777" w:rsidR="002810E7" w:rsidRPr="00222B57" w:rsidRDefault="00301771">
      <w:pPr>
        <w:pStyle w:val="Heading3"/>
        <w:spacing w:before="0"/>
      </w:pPr>
      <w:bookmarkStart w:id="51" w:name="_Toc206511750"/>
      <w:r w:rsidRPr="00222B57">
        <w:rPr>
          <w:color w:val="005E76"/>
        </w:rPr>
        <w:t>Balance date</w:t>
      </w:r>
      <w:bookmarkEnd w:id="51"/>
    </w:p>
    <w:p w14:paraId="58FAE8D8" w14:textId="02B384BB" w:rsidR="002810E7" w:rsidRPr="00222B57" w:rsidRDefault="00301771" w:rsidP="00E31453">
      <w:pPr>
        <w:pStyle w:val="Section"/>
        <w:numPr>
          <w:ilvl w:val="0"/>
          <w:numId w:val="98"/>
        </w:numPr>
      </w:pPr>
      <w:r w:rsidRPr="00222B57">
        <w:t xml:space="preserve">The </w:t>
      </w:r>
      <w:r w:rsidRPr="00E31453">
        <w:rPr>
          <w:b/>
        </w:rPr>
        <w:t>Society</w:t>
      </w:r>
      <w:r w:rsidRPr="00222B57">
        <w:t xml:space="preserve">'s financial year shall commence on </w:t>
      </w:r>
      <w:r w:rsidR="00E31453">
        <w:t>1</w:t>
      </w:r>
      <w:r w:rsidR="00E31453" w:rsidRPr="00E31453">
        <w:rPr>
          <w:vertAlign w:val="superscript"/>
        </w:rPr>
        <w:t>st</w:t>
      </w:r>
      <w:r w:rsidR="00E31453">
        <w:t xml:space="preserve"> July (01/07)</w:t>
      </w:r>
      <w:r w:rsidRPr="00222B57">
        <w:t xml:space="preserve"> of each year and end on </w:t>
      </w:r>
      <w:r w:rsidR="00E31453">
        <w:t>30</w:t>
      </w:r>
      <w:r w:rsidR="00E31453" w:rsidRPr="00E31453">
        <w:rPr>
          <w:vertAlign w:val="superscript"/>
        </w:rPr>
        <w:t>th</w:t>
      </w:r>
      <w:r w:rsidR="00E31453">
        <w:t xml:space="preserve"> June (</w:t>
      </w:r>
      <w:r w:rsidRPr="00222B57">
        <w:t>30/06</w:t>
      </w:r>
      <w:r w:rsidR="00E31453">
        <w:t>)</w:t>
      </w:r>
      <w:r w:rsidRPr="00222B57">
        <w:t xml:space="preserve"> (the latter date being the </w:t>
      </w:r>
      <w:r w:rsidRPr="00E31453">
        <w:rPr>
          <w:b/>
        </w:rPr>
        <w:t>Society</w:t>
      </w:r>
      <w:r w:rsidRPr="00222B57">
        <w:t>’s balance date).</w:t>
      </w:r>
    </w:p>
    <w:p w14:paraId="1B1395B2" w14:textId="77777777" w:rsidR="00EA127E" w:rsidRDefault="00EA127E">
      <w:pPr>
        <w:rPr>
          <w:rFonts w:ascii="Arial" w:eastAsiaTheme="majorEastAsia" w:hAnsi="Arial" w:cstheme="majorBidi"/>
          <w:b/>
          <w:bCs/>
          <w:color w:val="00A9E0"/>
          <w:sz w:val="30"/>
          <w:szCs w:val="26"/>
        </w:rPr>
      </w:pPr>
      <w:r>
        <w:rPr>
          <w:rFonts w:ascii="Arial" w:hAnsi="Arial"/>
          <w:color w:val="00A9E0"/>
          <w:sz w:val="30"/>
        </w:rPr>
        <w:br w:type="page"/>
      </w:r>
    </w:p>
    <w:p w14:paraId="62DC0B58" w14:textId="16B78FC7" w:rsidR="002810E7" w:rsidRPr="00222B57" w:rsidRDefault="00301771">
      <w:pPr>
        <w:pStyle w:val="Heading2"/>
        <w:spacing w:before="0"/>
      </w:pPr>
      <w:bookmarkStart w:id="52" w:name="_Toc206511751"/>
      <w:r w:rsidRPr="00222B57">
        <w:rPr>
          <w:rFonts w:ascii="Arial" w:hAnsi="Arial"/>
          <w:color w:val="00A9E0"/>
          <w:sz w:val="30"/>
        </w:rPr>
        <w:lastRenderedPageBreak/>
        <w:t>Dispute resolution</w:t>
      </w:r>
      <w:bookmarkEnd w:id="52"/>
    </w:p>
    <w:p w14:paraId="2EAC1A6B" w14:textId="77777777" w:rsidR="002810E7" w:rsidRPr="00222B57" w:rsidRDefault="00301771">
      <w:pPr>
        <w:pStyle w:val="Heading3"/>
        <w:spacing w:before="0"/>
      </w:pPr>
      <w:bookmarkStart w:id="53" w:name="_Toc206511752"/>
      <w:r w:rsidRPr="00222B57">
        <w:rPr>
          <w:color w:val="005E76"/>
        </w:rPr>
        <w:t>Meanings of dispute and complaint</w:t>
      </w:r>
      <w:bookmarkEnd w:id="53"/>
    </w:p>
    <w:p w14:paraId="1B7E407B" w14:textId="77777777" w:rsidR="002810E7" w:rsidRPr="00222B57" w:rsidRDefault="00301771" w:rsidP="00EA127E">
      <w:pPr>
        <w:pStyle w:val="Section"/>
        <w:numPr>
          <w:ilvl w:val="0"/>
          <w:numId w:val="99"/>
        </w:numPr>
      </w:pPr>
      <w:r w:rsidRPr="00222B57">
        <w:t xml:space="preserve">A dispute is a disagreement or conflict involving the </w:t>
      </w:r>
      <w:r w:rsidRPr="00EA127E">
        <w:rPr>
          <w:b/>
        </w:rPr>
        <w:t>Society</w:t>
      </w:r>
      <w:r w:rsidRPr="00222B57">
        <w:t xml:space="preserve"> and/or its </w:t>
      </w:r>
      <w:proofErr w:type="gramStart"/>
      <w:r w:rsidRPr="00EA127E">
        <w:rPr>
          <w:b/>
        </w:rPr>
        <w:t>Members</w:t>
      </w:r>
      <w:proofErr w:type="gramEnd"/>
      <w:r w:rsidRPr="00222B57">
        <w:t xml:space="preserve"> in relation to specific allegations set out below.</w:t>
      </w:r>
    </w:p>
    <w:p w14:paraId="557C7EB5" w14:textId="77777777" w:rsidR="002810E7" w:rsidRPr="00222B57" w:rsidRDefault="00301771" w:rsidP="00EA127E">
      <w:pPr>
        <w:pStyle w:val="Section"/>
        <w:numPr>
          <w:ilvl w:val="0"/>
          <w:numId w:val="99"/>
        </w:numPr>
      </w:pPr>
      <w:r w:rsidRPr="00222B57">
        <w:t>The disagreement or conflict may be between any of the following persons—</w:t>
      </w:r>
    </w:p>
    <w:p w14:paraId="2415BF4C" w14:textId="77777777" w:rsidR="002810E7" w:rsidRPr="00222B57" w:rsidRDefault="00301771" w:rsidP="00EA127E">
      <w:pPr>
        <w:pStyle w:val="Section"/>
        <w:numPr>
          <w:ilvl w:val="1"/>
          <w:numId w:val="57"/>
        </w:numPr>
      </w:pPr>
      <w:r w:rsidRPr="00222B57">
        <w:t xml:space="preserve">2 or more </w:t>
      </w:r>
      <w:r w:rsidRPr="00222B57">
        <w:rPr>
          <w:b/>
        </w:rPr>
        <w:t>Members</w:t>
      </w:r>
    </w:p>
    <w:p w14:paraId="71587C68" w14:textId="77777777" w:rsidR="002810E7" w:rsidRPr="00222B57" w:rsidRDefault="00301771" w:rsidP="00EA127E">
      <w:pPr>
        <w:pStyle w:val="Section"/>
        <w:numPr>
          <w:ilvl w:val="1"/>
          <w:numId w:val="57"/>
        </w:numPr>
      </w:pPr>
      <w:r w:rsidRPr="00222B57">
        <w:t xml:space="preserve">1 or more </w:t>
      </w:r>
      <w:r w:rsidRPr="00222B57">
        <w:rPr>
          <w:b/>
        </w:rPr>
        <w:t>Members</w:t>
      </w:r>
      <w:r w:rsidRPr="00222B57">
        <w:t xml:space="preserve"> and the </w:t>
      </w:r>
      <w:r w:rsidRPr="00222B57">
        <w:rPr>
          <w:b/>
        </w:rPr>
        <w:t>Society</w:t>
      </w:r>
    </w:p>
    <w:p w14:paraId="6AA98BA7" w14:textId="77777777" w:rsidR="002810E7" w:rsidRPr="00222B57" w:rsidRDefault="00301771" w:rsidP="00EA127E">
      <w:pPr>
        <w:pStyle w:val="Section"/>
        <w:numPr>
          <w:ilvl w:val="1"/>
          <w:numId w:val="57"/>
        </w:numPr>
      </w:pPr>
      <w:r w:rsidRPr="00222B57">
        <w:t xml:space="preserve">1 or more </w:t>
      </w:r>
      <w:r w:rsidRPr="00222B57">
        <w:rPr>
          <w:b/>
        </w:rPr>
        <w:t>Members</w:t>
      </w:r>
      <w:r w:rsidRPr="00222B57">
        <w:t xml:space="preserve"> and 1 or more </w:t>
      </w:r>
      <w:r w:rsidRPr="00222B57">
        <w:rPr>
          <w:b/>
        </w:rPr>
        <w:t>Officers</w:t>
      </w:r>
    </w:p>
    <w:p w14:paraId="055F78D6" w14:textId="77777777" w:rsidR="002810E7" w:rsidRPr="00222B57" w:rsidRDefault="00301771" w:rsidP="00EA127E">
      <w:pPr>
        <w:pStyle w:val="Section"/>
        <w:numPr>
          <w:ilvl w:val="1"/>
          <w:numId w:val="57"/>
        </w:numPr>
      </w:pPr>
      <w:r w:rsidRPr="00222B57">
        <w:t xml:space="preserve">2 or more </w:t>
      </w:r>
      <w:r w:rsidRPr="00222B57">
        <w:rPr>
          <w:b/>
        </w:rPr>
        <w:t>Officers</w:t>
      </w:r>
    </w:p>
    <w:p w14:paraId="3AAB6430" w14:textId="77777777" w:rsidR="002810E7" w:rsidRPr="00222B57" w:rsidRDefault="00301771" w:rsidP="00EA127E">
      <w:pPr>
        <w:pStyle w:val="Section"/>
        <w:numPr>
          <w:ilvl w:val="1"/>
          <w:numId w:val="57"/>
        </w:numPr>
      </w:pPr>
      <w:r w:rsidRPr="00222B57">
        <w:t xml:space="preserve">1 or more </w:t>
      </w:r>
      <w:r w:rsidRPr="00222B57">
        <w:rPr>
          <w:b/>
        </w:rPr>
        <w:t>Officers</w:t>
      </w:r>
      <w:r w:rsidRPr="00222B57">
        <w:t xml:space="preserve"> and the </w:t>
      </w:r>
      <w:r w:rsidRPr="00222B57">
        <w:rPr>
          <w:b/>
        </w:rPr>
        <w:t>Society</w:t>
      </w:r>
    </w:p>
    <w:p w14:paraId="5C2F52FD" w14:textId="77777777" w:rsidR="002810E7" w:rsidRPr="00222B57" w:rsidRDefault="00301771" w:rsidP="00EA127E">
      <w:pPr>
        <w:pStyle w:val="Section"/>
        <w:numPr>
          <w:ilvl w:val="1"/>
          <w:numId w:val="57"/>
        </w:numPr>
      </w:pPr>
      <w:r w:rsidRPr="00222B57">
        <w:t xml:space="preserve">1 or more </w:t>
      </w:r>
      <w:r w:rsidRPr="00222B57">
        <w:rPr>
          <w:b/>
        </w:rPr>
        <w:t>Members</w:t>
      </w:r>
      <w:r w:rsidRPr="00222B57">
        <w:t xml:space="preserve"> or </w:t>
      </w:r>
      <w:r w:rsidRPr="00222B57">
        <w:rPr>
          <w:b/>
        </w:rPr>
        <w:t>Officers</w:t>
      </w:r>
      <w:r w:rsidRPr="00222B57">
        <w:t xml:space="preserve"> and the </w:t>
      </w:r>
      <w:r w:rsidRPr="00222B57">
        <w:rPr>
          <w:b/>
        </w:rPr>
        <w:t>Society</w:t>
      </w:r>
      <w:r w:rsidRPr="00222B57">
        <w:t>.</w:t>
      </w:r>
    </w:p>
    <w:p w14:paraId="1E8F8DAD" w14:textId="77777777" w:rsidR="002810E7" w:rsidRPr="00222B57" w:rsidRDefault="00301771" w:rsidP="00EA127E">
      <w:pPr>
        <w:pStyle w:val="Section"/>
      </w:pPr>
      <w:r w:rsidRPr="00222B57">
        <w:t>The disagreement or conflict relates to any of the following allegations—</w:t>
      </w:r>
    </w:p>
    <w:p w14:paraId="043AF08E" w14:textId="77777777" w:rsidR="002810E7" w:rsidRPr="00222B57" w:rsidRDefault="00301771" w:rsidP="00EA127E">
      <w:pPr>
        <w:pStyle w:val="Section"/>
        <w:numPr>
          <w:ilvl w:val="1"/>
          <w:numId w:val="57"/>
        </w:numPr>
      </w:pPr>
      <w:r w:rsidRPr="00222B57">
        <w:t xml:space="preserve">a </w:t>
      </w:r>
      <w:proofErr w:type="gramStart"/>
      <w:r w:rsidRPr="00222B57">
        <w:rPr>
          <w:b/>
        </w:rPr>
        <w:t>Member</w:t>
      </w:r>
      <w:proofErr w:type="gramEnd"/>
      <w:r w:rsidRPr="00222B57">
        <w:t xml:space="preserve"> or an </w:t>
      </w:r>
      <w:r w:rsidRPr="00222B57">
        <w:rPr>
          <w:b/>
        </w:rPr>
        <w:t xml:space="preserve">Officer </w:t>
      </w:r>
      <w:r w:rsidRPr="00222B57">
        <w:t>has engaged in misconduct</w:t>
      </w:r>
    </w:p>
    <w:p w14:paraId="642B2EBB" w14:textId="77777777" w:rsidR="002810E7" w:rsidRPr="00222B57" w:rsidRDefault="00301771" w:rsidP="00EA127E">
      <w:pPr>
        <w:pStyle w:val="Section"/>
        <w:numPr>
          <w:ilvl w:val="1"/>
          <w:numId w:val="57"/>
        </w:numPr>
      </w:pPr>
      <w:r w:rsidRPr="00222B57">
        <w:t xml:space="preserve">a </w:t>
      </w:r>
      <w:proofErr w:type="gramStart"/>
      <w:r w:rsidRPr="00222B57">
        <w:rPr>
          <w:b/>
        </w:rPr>
        <w:t>Member</w:t>
      </w:r>
      <w:proofErr w:type="gramEnd"/>
      <w:r w:rsidRPr="00222B57">
        <w:t xml:space="preserve"> or an </w:t>
      </w:r>
      <w:r w:rsidRPr="00222B57">
        <w:rPr>
          <w:b/>
        </w:rPr>
        <w:t>Officer</w:t>
      </w:r>
      <w:r w:rsidRPr="00222B57">
        <w:t xml:space="preserve"> has breached, or is likely to breach, a duty under the </w:t>
      </w:r>
      <w:r w:rsidRPr="00222B57">
        <w:rPr>
          <w:b/>
        </w:rPr>
        <w:t>Society's</w:t>
      </w:r>
      <w:r w:rsidRPr="00222B57">
        <w:t xml:space="preserve"> </w:t>
      </w:r>
      <w:r w:rsidRPr="00222B57">
        <w:rPr>
          <w:b/>
        </w:rPr>
        <w:t>Constitution</w:t>
      </w:r>
      <w:r w:rsidRPr="00222B57">
        <w:t xml:space="preserve"> or bylaws or the </w:t>
      </w:r>
      <w:r w:rsidRPr="00222B57">
        <w:rPr>
          <w:b/>
        </w:rPr>
        <w:t>Act</w:t>
      </w:r>
    </w:p>
    <w:p w14:paraId="67ACB025" w14:textId="77777777" w:rsidR="002810E7" w:rsidRPr="00222B57" w:rsidRDefault="00301771" w:rsidP="00EA127E">
      <w:pPr>
        <w:pStyle w:val="Section"/>
        <w:numPr>
          <w:ilvl w:val="1"/>
          <w:numId w:val="57"/>
        </w:numPr>
      </w:pPr>
      <w:r w:rsidRPr="00222B57">
        <w:t xml:space="preserve">the </w:t>
      </w:r>
      <w:r w:rsidRPr="00222B57">
        <w:rPr>
          <w:b/>
        </w:rPr>
        <w:t>Society</w:t>
      </w:r>
      <w:r w:rsidRPr="00222B57">
        <w:t xml:space="preserve"> has breached, or is likely to breach, a duty under the </w:t>
      </w:r>
      <w:r w:rsidRPr="00222B57">
        <w:rPr>
          <w:b/>
        </w:rPr>
        <w:t>Society's</w:t>
      </w:r>
      <w:r w:rsidRPr="00222B57">
        <w:t xml:space="preserve"> </w:t>
      </w:r>
      <w:r w:rsidRPr="00222B57">
        <w:rPr>
          <w:b/>
        </w:rPr>
        <w:t>Constitution</w:t>
      </w:r>
      <w:r w:rsidRPr="00222B57">
        <w:t xml:space="preserve"> or bylaws or the </w:t>
      </w:r>
      <w:r w:rsidRPr="00222B57">
        <w:rPr>
          <w:b/>
        </w:rPr>
        <w:t>Act</w:t>
      </w:r>
    </w:p>
    <w:p w14:paraId="66EE7114" w14:textId="77777777" w:rsidR="002810E7" w:rsidRPr="00222B57" w:rsidRDefault="00301771" w:rsidP="00EA127E">
      <w:pPr>
        <w:pStyle w:val="Section"/>
        <w:numPr>
          <w:ilvl w:val="1"/>
          <w:numId w:val="57"/>
        </w:numPr>
      </w:pPr>
      <w:r w:rsidRPr="00222B57">
        <w:t xml:space="preserve">a </w:t>
      </w:r>
      <w:proofErr w:type="gramStart"/>
      <w:r w:rsidRPr="00222B57">
        <w:rPr>
          <w:b/>
        </w:rPr>
        <w:t>Member's</w:t>
      </w:r>
      <w:proofErr w:type="gramEnd"/>
      <w:r w:rsidRPr="00222B57">
        <w:t xml:space="preserve"> rights or interests as a </w:t>
      </w:r>
      <w:proofErr w:type="gramStart"/>
      <w:r w:rsidRPr="00222B57">
        <w:rPr>
          <w:b/>
        </w:rPr>
        <w:t>Member</w:t>
      </w:r>
      <w:proofErr w:type="gramEnd"/>
      <w:r w:rsidRPr="00222B57">
        <w:t xml:space="preserve"> have been damaged or </w:t>
      </w:r>
      <w:r w:rsidRPr="00222B57">
        <w:rPr>
          <w:b/>
        </w:rPr>
        <w:t>Member's</w:t>
      </w:r>
      <w:r w:rsidRPr="00222B57">
        <w:t xml:space="preserve"> rights or interests generally have been damaged.</w:t>
      </w:r>
    </w:p>
    <w:p w14:paraId="6474ECD9" w14:textId="77777777" w:rsidR="002810E7" w:rsidRPr="00222B57" w:rsidRDefault="00301771" w:rsidP="00EA127E">
      <w:pPr>
        <w:pStyle w:val="Section"/>
      </w:pPr>
      <w:r w:rsidRPr="00222B57">
        <w:t xml:space="preserve">A </w:t>
      </w:r>
      <w:r w:rsidRPr="00222B57">
        <w:rPr>
          <w:b/>
        </w:rPr>
        <w:t>Member</w:t>
      </w:r>
      <w:r w:rsidRPr="00222B57">
        <w:t xml:space="preserve"> or an </w:t>
      </w:r>
      <w:r w:rsidRPr="00222B57">
        <w:rPr>
          <w:b/>
        </w:rPr>
        <w:t xml:space="preserve">Officer </w:t>
      </w:r>
      <w:r w:rsidRPr="00222B57">
        <w:t xml:space="preserve">may make a complaint by giving to the </w:t>
      </w:r>
      <w:r w:rsidRPr="00222B57">
        <w:rPr>
          <w:b/>
        </w:rPr>
        <w:t>Committee</w:t>
      </w:r>
      <w:r w:rsidRPr="00222B57">
        <w:t xml:space="preserve"> (or a complaints subcommittee) a notice in writing that—</w:t>
      </w:r>
    </w:p>
    <w:p w14:paraId="74AF1FD7" w14:textId="77777777" w:rsidR="002810E7" w:rsidRPr="00222B57" w:rsidRDefault="00301771" w:rsidP="00EA127E">
      <w:pPr>
        <w:pStyle w:val="Section"/>
        <w:numPr>
          <w:ilvl w:val="1"/>
          <w:numId w:val="57"/>
        </w:numPr>
      </w:pPr>
      <w:r w:rsidRPr="00222B57">
        <w:t xml:space="preserve">states that the </w:t>
      </w:r>
      <w:r w:rsidRPr="00222B57">
        <w:rPr>
          <w:b/>
        </w:rPr>
        <w:t>Member</w:t>
      </w:r>
      <w:r w:rsidRPr="00222B57">
        <w:t xml:space="preserve"> or </w:t>
      </w:r>
      <w:r w:rsidRPr="00222B57">
        <w:rPr>
          <w:b/>
        </w:rPr>
        <w:t xml:space="preserve">Officer </w:t>
      </w:r>
      <w:r w:rsidRPr="00222B57">
        <w:t xml:space="preserve">is starting a procedure for resolving a dispute in accordance with the </w:t>
      </w:r>
      <w:r w:rsidRPr="00222B57">
        <w:rPr>
          <w:b/>
        </w:rPr>
        <w:t>Society's</w:t>
      </w:r>
      <w:r w:rsidRPr="00222B57">
        <w:t xml:space="preserve"> </w:t>
      </w:r>
      <w:r w:rsidRPr="00222B57">
        <w:rPr>
          <w:b/>
        </w:rPr>
        <w:t>Constitution</w:t>
      </w:r>
      <w:r w:rsidRPr="00222B57">
        <w:t>; and</w:t>
      </w:r>
    </w:p>
    <w:p w14:paraId="7D65613B" w14:textId="77777777" w:rsidR="002810E7" w:rsidRPr="00222B57" w:rsidRDefault="00301771" w:rsidP="00EA127E">
      <w:pPr>
        <w:pStyle w:val="Section"/>
        <w:numPr>
          <w:ilvl w:val="1"/>
          <w:numId w:val="57"/>
        </w:numPr>
      </w:pPr>
      <w:r w:rsidRPr="00222B57">
        <w:t>sets out the allegation(s) to which the dispute relates and whom the allegation or allegations is or are against; and</w:t>
      </w:r>
    </w:p>
    <w:p w14:paraId="35500474" w14:textId="77777777" w:rsidR="002810E7" w:rsidRPr="00222B57" w:rsidRDefault="00301771" w:rsidP="00EA127E">
      <w:pPr>
        <w:pStyle w:val="Section"/>
        <w:numPr>
          <w:ilvl w:val="1"/>
          <w:numId w:val="57"/>
        </w:numPr>
      </w:pPr>
      <w:r w:rsidRPr="00222B57">
        <w:t xml:space="preserve">sets out any other information or allegations reasonably required by the </w:t>
      </w:r>
      <w:r w:rsidRPr="00222B57">
        <w:rPr>
          <w:b/>
        </w:rPr>
        <w:t>Society</w:t>
      </w:r>
      <w:r w:rsidRPr="00222B57">
        <w:t>.</w:t>
      </w:r>
    </w:p>
    <w:p w14:paraId="59C79EE5" w14:textId="77777777" w:rsidR="002810E7" w:rsidRPr="00222B57" w:rsidRDefault="00301771" w:rsidP="00EA127E">
      <w:pPr>
        <w:pStyle w:val="Section"/>
      </w:pPr>
      <w:r w:rsidRPr="00222B57">
        <w:t xml:space="preserve">The </w:t>
      </w:r>
      <w:r w:rsidRPr="00222B57">
        <w:rPr>
          <w:b/>
        </w:rPr>
        <w:t>Society</w:t>
      </w:r>
      <w:r w:rsidRPr="00222B57">
        <w:t xml:space="preserve"> may make a complaint involving an allegation against a </w:t>
      </w:r>
      <w:proofErr w:type="gramStart"/>
      <w:r w:rsidRPr="00222B57">
        <w:rPr>
          <w:b/>
        </w:rPr>
        <w:t>Member</w:t>
      </w:r>
      <w:proofErr w:type="gramEnd"/>
      <w:r w:rsidRPr="00222B57">
        <w:t xml:space="preserve"> or an </w:t>
      </w:r>
      <w:r w:rsidRPr="00222B57">
        <w:rPr>
          <w:b/>
        </w:rPr>
        <w:t>Officer</w:t>
      </w:r>
      <w:r w:rsidRPr="00222B57">
        <w:t xml:space="preserve"> by giving to the </w:t>
      </w:r>
      <w:r w:rsidRPr="00222B57">
        <w:rPr>
          <w:b/>
        </w:rPr>
        <w:t>Member</w:t>
      </w:r>
      <w:r w:rsidRPr="00222B57">
        <w:t xml:space="preserve"> or </w:t>
      </w:r>
      <w:r w:rsidRPr="00222B57">
        <w:rPr>
          <w:b/>
        </w:rPr>
        <w:t>Officer</w:t>
      </w:r>
      <w:r w:rsidRPr="00222B57">
        <w:t xml:space="preserve"> a notice in writing that—</w:t>
      </w:r>
    </w:p>
    <w:p w14:paraId="5A279F57" w14:textId="77777777" w:rsidR="002810E7" w:rsidRPr="00222B57" w:rsidRDefault="00301771" w:rsidP="00EA127E">
      <w:pPr>
        <w:pStyle w:val="Section"/>
        <w:numPr>
          <w:ilvl w:val="1"/>
          <w:numId w:val="57"/>
        </w:numPr>
      </w:pPr>
      <w:r w:rsidRPr="00222B57">
        <w:t xml:space="preserve">states that the </w:t>
      </w:r>
      <w:r w:rsidRPr="00222B57">
        <w:rPr>
          <w:b/>
        </w:rPr>
        <w:t>Society</w:t>
      </w:r>
      <w:r w:rsidRPr="00222B57">
        <w:t xml:space="preserve"> is starting a procedure for resolving a dispute in accordance with the </w:t>
      </w:r>
      <w:r w:rsidRPr="00222B57">
        <w:rPr>
          <w:b/>
        </w:rPr>
        <w:t>Society's</w:t>
      </w:r>
      <w:r w:rsidRPr="00222B57">
        <w:t xml:space="preserve"> </w:t>
      </w:r>
      <w:r w:rsidRPr="00222B57">
        <w:rPr>
          <w:b/>
        </w:rPr>
        <w:t>Constitution</w:t>
      </w:r>
      <w:r w:rsidRPr="00222B57">
        <w:t>; and</w:t>
      </w:r>
    </w:p>
    <w:p w14:paraId="3D18B8E1" w14:textId="77777777" w:rsidR="002810E7" w:rsidRPr="00222B57" w:rsidRDefault="00301771" w:rsidP="00EA127E">
      <w:pPr>
        <w:pStyle w:val="Section"/>
        <w:numPr>
          <w:ilvl w:val="1"/>
          <w:numId w:val="57"/>
        </w:numPr>
      </w:pPr>
      <w:r w:rsidRPr="00222B57">
        <w:t>sets out the allegation to which the dispute relates.</w:t>
      </w:r>
    </w:p>
    <w:p w14:paraId="78795545" w14:textId="77777777" w:rsidR="002810E7" w:rsidRPr="00222B57" w:rsidRDefault="00301771" w:rsidP="00EA127E">
      <w:pPr>
        <w:pStyle w:val="Section"/>
      </w:pPr>
      <w:r w:rsidRPr="00222B57">
        <w:lastRenderedPageBreak/>
        <w:t>The information setting out the allegations must be sufficiently detailed to ensure that a person against whom an allegation or allegations is made is fairly advised of the allegation or allegations concerning them, with sufficient details given to enable that person to prepare a response.</w:t>
      </w:r>
    </w:p>
    <w:p w14:paraId="61C9277C" w14:textId="77777777" w:rsidR="002810E7" w:rsidRPr="00222B57" w:rsidRDefault="00301771" w:rsidP="00EA127E">
      <w:pPr>
        <w:pStyle w:val="Section"/>
      </w:pPr>
      <w:r w:rsidRPr="00222B57">
        <w:t xml:space="preserve">A complaint may be made in any other reasonable manner permitted by the </w:t>
      </w:r>
      <w:r w:rsidRPr="00222B57">
        <w:rPr>
          <w:b/>
        </w:rPr>
        <w:t>Society's</w:t>
      </w:r>
      <w:r w:rsidRPr="00222B57">
        <w:t xml:space="preserve"> </w:t>
      </w:r>
      <w:r w:rsidRPr="00222B57">
        <w:rPr>
          <w:b/>
        </w:rPr>
        <w:t>Constitution</w:t>
      </w:r>
      <w:r w:rsidRPr="00222B57">
        <w:t>.</w:t>
      </w:r>
    </w:p>
    <w:p w14:paraId="7CFC9DC7" w14:textId="77777777" w:rsidR="002810E7" w:rsidRPr="00222B57" w:rsidRDefault="00301771" w:rsidP="00EA127E">
      <w:pPr>
        <w:pStyle w:val="Section"/>
      </w:pPr>
      <w:r w:rsidRPr="00222B57">
        <w:t xml:space="preserve">All </w:t>
      </w:r>
      <w:r w:rsidRPr="00222B57">
        <w:rPr>
          <w:b/>
        </w:rPr>
        <w:t>Members</w:t>
      </w:r>
      <w:r w:rsidRPr="00222B57">
        <w:t xml:space="preserve"> (including the </w:t>
      </w:r>
      <w:r w:rsidRPr="00222B57">
        <w:rPr>
          <w:b/>
        </w:rPr>
        <w:t>Committee</w:t>
      </w:r>
      <w:r w:rsidRPr="00222B57">
        <w:t xml:space="preserve">) are obliged to cooperate to resolve disputes efficiently, fairly, and with minimum disruption to the </w:t>
      </w:r>
      <w:r w:rsidRPr="00222B57">
        <w:rPr>
          <w:b/>
        </w:rPr>
        <w:t>Society's</w:t>
      </w:r>
      <w:r w:rsidRPr="00222B57">
        <w:t xml:space="preserve"> activities.</w:t>
      </w:r>
    </w:p>
    <w:p w14:paraId="023DE46A" w14:textId="77777777" w:rsidR="002810E7" w:rsidRDefault="00301771" w:rsidP="00EA127E">
      <w:pPr>
        <w:pStyle w:val="Section"/>
      </w:pPr>
      <w:r w:rsidRPr="00222B57">
        <w:t xml:space="preserve">The complainant raising a dispute, and the </w:t>
      </w:r>
      <w:r w:rsidRPr="00222B57">
        <w:rPr>
          <w:b/>
        </w:rPr>
        <w:t>Committee</w:t>
      </w:r>
      <w:r w:rsidRPr="00222B57">
        <w:t>, must consider and discuss whether a dispute may best be resolved through informal discussions, mediation, arbitration, or a tikanga-based practice. Where mediation or arbitration is agreed on, the parties will sign a suitable mediation or arbitration agreement.</w:t>
      </w:r>
    </w:p>
    <w:p w14:paraId="7A31B01A" w14:textId="77777777" w:rsidR="00EA127E" w:rsidRPr="00222B57" w:rsidRDefault="00EA127E" w:rsidP="00EA127E">
      <w:pPr>
        <w:pStyle w:val="Section"/>
        <w:numPr>
          <w:ilvl w:val="0"/>
          <w:numId w:val="0"/>
        </w:numPr>
        <w:ind w:left="720"/>
      </w:pPr>
    </w:p>
    <w:p w14:paraId="44F49F52" w14:textId="77777777" w:rsidR="002810E7" w:rsidRPr="00222B57" w:rsidRDefault="00301771">
      <w:pPr>
        <w:pStyle w:val="Heading3"/>
        <w:spacing w:before="0"/>
      </w:pPr>
      <w:bookmarkStart w:id="54" w:name="_Toc206511753"/>
      <w:r w:rsidRPr="00222B57">
        <w:rPr>
          <w:color w:val="005E76"/>
        </w:rPr>
        <w:t>How complaint is made</w:t>
      </w:r>
      <w:bookmarkEnd w:id="54"/>
    </w:p>
    <w:p w14:paraId="7790EFFE" w14:textId="77777777" w:rsidR="002810E7" w:rsidRPr="00222B57" w:rsidRDefault="00301771" w:rsidP="00EA127E">
      <w:pPr>
        <w:pStyle w:val="Section"/>
        <w:numPr>
          <w:ilvl w:val="0"/>
          <w:numId w:val="100"/>
        </w:numPr>
      </w:pPr>
      <w:r w:rsidRPr="00222B57">
        <w:t xml:space="preserve">A </w:t>
      </w:r>
      <w:r w:rsidRPr="00EA127E">
        <w:rPr>
          <w:b/>
        </w:rPr>
        <w:t>Member</w:t>
      </w:r>
      <w:r w:rsidRPr="00222B57">
        <w:t xml:space="preserve"> or an </w:t>
      </w:r>
      <w:r w:rsidRPr="00EA127E">
        <w:rPr>
          <w:b/>
        </w:rPr>
        <w:t>Officer</w:t>
      </w:r>
      <w:r w:rsidRPr="00222B57">
        <w:t xml:space="preserve"> may make a complaint by giving to the </w:t>
      </w:r>
      <w:r w:rsidRPr="00EA127E">
        <w:rPr>
          <w:b/>
        </w:rPr>
        <w:t>Committee</w:t>
      </w:r>
      <w:r w:rsidRPr="00222B57">
        <w:t xml:space="preserve"> (or a complaints subcommittee) a notice in writing that— </w:t>
      </w:r>
    </w:p>
    <w:p w14:paraId="0E53CFFF" w14:textId="77777777" w:rsidR="002810E7" w:rsidRPr="00222B57" w:rsidRDefault="00301771" w:rsidP="00EA127E">
      <w:pPr>
        <w:pStyle w:val="Section"/>
        <w:numPr>
          <w:ilvl w:val="1"/>
          <w:numId w:val="57"/>
        </w:numPr>
      </w:pPr>
      <w:r w:rsidRPr="00222B57">
        <w:t xml:space="preserve">states that the </w:t>
      </w:r>
      <w:r w:rsidRPr="00222B57">
        <w:rPr>
          <w:b/>
        </w:rPr>
        <w:t>Member</w:t>
      </w:r>
      <w:r w:rsidRPr="00222B57">
        <w:t xml:space="preserve"> or </w:t>
      </w:r>
      <w:r w:rsidRPr="00222B57">
        <w:rPr>
          <w:b/>
        </w:rPr>
        <w:t>Officer</w:t>
      </w:r>
      <w:r w:rsidRPr="00222B57">
        <w:t xml:space="preserve"> is starting a procedure for resolving a dispute in accordance with the </w:t>
      </w:r>
      <w:r w:rsidRPr="00222B57">
        <w:rPr>
          <w:b/>
        </w:rPr>
        <w:t>Society</w:t>
      </w:r>
      <w:r w:rsidRPr="00222B57">
        <w:t xml:space="preserve">’s </w:t>
      </w:r>
      <w:r w:rsidRPr="00222B57">
        <w:rPr>
          <w:b/>
        </w:rPr>
        <w:t>Constitution</w:t>
      </w:r>
      <w:r w:rsidRPr="00222B57">
        <w:t>; and</w:t>
      </w:r>
    </w:p>
    <w:p w14:paraId="405F32B1" w14:textId="77777777" w:rsidR="002810E7" w:rsidRPr="00222B57" w:rsidRDefault="00301771" w:rsidP="00EA127E">
      <w:pPr>
        <w:pStyle w:val="Section"/>
        <w:numPr>
          <w:ilvl w:val="1"/>
          <w:numId w:val="57"/>
        </w:numPr>
      </w:pPr>
      <w:r w:rsidRPr="00222B57">
        <w:t>sets out the allegation or allegations to which the dispute relates and whom the allegation is against; and</w:t>
      </w:r>
    </w:p>
    <w:p w14:paraId="1F288DF7" w14:textId="77777777" w:rsidR="002810E7" w:rsidRPr="00222B57" w:rsidRDefault="00301771" w:rsidP="00EA127E">
      <w:pPr>
        <w:pStyle w:val="Section"/>
        <w:numPr>
          <w:ilvl w:val="1"/>
          <w:numId w:val="57"/>
        </w:numPr>
      </w:pPr>
      <w:r w:rsidRPr="00222B57">
        <w:t xml:space="preserve">sets out any other information reasonably required by the </w:t>
      </w:r>
      <w:r w:rsidRPr="00222B57">
        <w:rPr>
          <w:b/>
        </w:rPr>
        <w:t>Society</w:t>
      </w:r>
      <w:r w:rsidRPr="00222B57">
        <w:t>.</w:t>
      </w:r>
    </w:p>
    <w:p w14:paraId="71DAF227" w14:textId="77777777" w:rsidR="002810E7" w:rsidRPr="00222B57" w:rsidRDefault="00301771" w:rsidP="00EA127E">
      <w:pPr>
        <w:pStyle w:val="Section"/>
      </w:pPr>
      <w:r w:rsidRPr="00222B57">
        <w:t xml:space="preserve">The </w:t>
      </w:r>
      <w:r w:rsidRPr="00222B57">
        <w:rPr>
          <w:b/>
        </w:rPr>
        <w:t>Society</w:t>
      </w:r>
      <w:r w:rsidRPr="00222B57">
        <w:t xml:space="preserve"> may make a complaint involving an allegation or allegations against a </w:t>
      </w:r>
      <w:proofErr w:type="gramStart"/>
      <w:r w:rsidRPr="00222B57">
        <w:rPr>
          <w:b/>
        </w:rPr>
        <w:t>Member</w:t>
      </w:r>
      <w:proofErr w:type="gramEnd"/>
      <w:r w:rsidRPr="00222B57">
        <w:t xml:space="preserve"> or an </w:t>
      </w:r>
      <w:r w:rsidRPr="00222B57">
        <w:rPr>
          <w:b/>
        </w:rPr>
        <w:t>Officer</w:t>
      </w:r>
      <w:r w:rsidRPr="00222B57">
        <w:t xml:space="preserve"> by giving to the </w:t>
      </w:r>
      <w:r w:rsidRPr="00222B57">
        <w:rPr>
          <w:b/>
        </w:rPr>
        <w:t>Member</w:t>
      </w:r>
      <w:r w:rsidRPr="00222B57">
        <w:t xml:space="preserve"> or </w:t>
      </w:r>
      <w:r w:rsidRPr="00222B57">
        <w:rPr>
          <w:b/>
        </w:rPr>
        <w:t>Officer</w:t>
      </w:r>
      <w:r w:rsidRPr="00222B57">
        <w:t xml:space="preserve"> a notice in writing that— </w:t>
      </w:r>
    </w:p>
    <w:p w14:paraId="7788AF8F" w14:textId="77777777" w:rsidR="002810E7" w:rsidRPr="00222B57" w:rsidRDefault="00301771" w:rsidP="00EA127E">
      <w:pPr>
        <w:pStyle w:val="Section"/>
        <w:numPr>
          <w:ilvl w:val="1"/>
          <w:numId w:val="57"/>
        </w:numPr>
      </w:pPr>
      <w:r w:rsidRPr="00222B57">
        <w:t xml:space="preserve">states that the </w:t>
      </w:r>
      <w:r w:rsidRPr="00222B57">
        <w:rPr>
          <w:b/>
        </w:rPr>
        <w:t>Society</w:t>
      </w:r>
      <w:r w:rsidRPr="00222B57">
        <w:t xml:space="preserve"> is starting a procedure for resolving a dispute in accordance with the </w:t>
      </w:r>
      <w:r w:rsidRPr="00222B57">
        <w:rPr>
          <w:b/>
        </w:rPr>
        <w:t>Society</w:t>
      </w:r>
      <w:r w:rsidRPr="00222B57">
        <w:t>’s</w:t>
      </w:r>
      <w:r w:rsidRPr="00222B57">
        <w:rPr>
          <w:b/>
        </w:rPr>
        <w:t xml:space="preserve"> Constitution</w:t>
      </w:r>
      <w:r w:rsidRPr="00222B57">
        <w:t>; and</w:t>
      </w:r>
    </w:p>
    <w:p w14:paraId="51C408A5" w14:textId="77777777" w:rsidR="002810E7" w:rsidRPr="00222B57" w:rsidRDefault="00301771" w:rsidP="00EA127E">
      <w:pPr>
        <w:pStyle w:val="Section"/>
        <w:numPr>
          <w:ilvl w:val="1"/>
          <w:numId w:val="57"/>
        </w:numPr>
      </w:pPr>
      <w:r w:rsidRPr="00222B57">
        <w:t>sets out the allegation to which the dispute relates.</w:t>
      </w:r>
    </w:p>
    <w:p w14:paraId="688C79FB" w14:textId="7EB193CF" w:rsidR="002810E7" w:rsidRPr="00222B57" w:rsidRDefault="00301771" w:rsidP="00EA127E">
      <w:pPr>
        <w:pStyle w:val="Section"/>
      </w:pPr>
      <w:r w:rsidRPr="00222B57">
        <w:t>The information given under subclause (</w:t>
      </w:r>
      <w:r w:rsidR="00EA127E">
        <w:t>4</w:t>
      </w:r>
      <w:r w:rsidR="002B1B0C">
        <w:t>3</w:t>
      </w:r>
      <w:r w:rsidR="00233DBC">
        <w:t>.</w:t>
      </w:r>
      <w:r w:rsidR="00EA127E">
        <w:t>a</w:t>
      </w:r>
      <w:r w:rsidRPr="00222B57">
        <w:t>.) or (</w:t>
      </w:r>
      <w:r w:rsidR="00EA127E">
        <w:t>4</w:t>
      </w:r>
      <w:r w:rsidR="002B1B0C">
        <w:t>3</w:t>
      </w:r>
      <w:r w:rsidR="00F0021C">
        <w:t>.</w:t>
      </w:r>
      <w:r w:rsidRPr="00222B57">
        <w:t>b.)</w:t>
      </w:r>
      <w:r w:rsidR="00300DF7">
        <w:t xml:space="preserve"> or (43.d.)</w:t>
      </w:r>
      <w:r w:rsidRPr="00222B57">
        <w:t xml:space="preserve"> must be sufficient to ensure that a person against whom an allegation is made is fairly advised of the allegation or allegations concerning them, with sufficient details given to enable that person to prepare a response.</w:t>
      </w:r>
    </w:p>
    <w:p w14:paraId="70307C6E" w14:textId="77777777" w:rsidR="002810E7" w:rsidRDefault="00301771" w:rsidP="00EA127E">
      <w:pPr>
        <w:pStyle w:val="Section"/>
      </w:pPr>
      <w:r w:rsidRPr="00222B57">
        <w:lastRenderedPageBreak/>
        <w:t xml:space="preserve">A complaint may be made in any other reasonable manner permitted by the </w:t>
      </w:r>
      <w:r w:rsidRPr="00222B57">
        <w:rPr>
          <w:b/>
        </w:rPr>
        <w:t>Society</w:t>
      </w:r>
      <w:r w:rsidRPr="00222B57">
        <w:t>’s</w:t>
      </w:r>
      <w:r w:rsidRPr="00222B57">
        <w:rPr>
          <w:b/>
        </w:rPr>
        <w:t xml:space="preserve"> Constitution</w:t>
      </w:r>
      <w:r w:rsidRPr="00222B57">
        <w:t>.</w:t>
      </w:r>
    </w:p>
    <w:p w14:paraId="12FADF34" w14:textId="77777777" w:rsidR="00EA127E" w:rsidRPr="00222B57" w:rsidRDefault="00EA127E" w:rsidP="00EA127E">
      <w:pPr>
        <w:pStyle w:val="Section"/>
        <w:numPr>
          <w:ilvl w:val="0"/>
          <w:numId w:val="0"/>
        </w:numPr>
        <w:ind w:left="720"/>
      </w:pPr>
    </w:p>
    <w:p w14:paraId="385061B7" w14:textId="77777777" w:rsidR="002810E7" w:rsidRPr="00222B57" w:rsidRDefault="00301771">
      <w:pPr>
        <w:pStyle w:val="Heading3"/>
        <w:spacing w:before="0"/>
      </w:pPr>
      <w:bookmarkStart w:id="55" w:name="_Toc206511754"/>
      <w:r w:rsidRPr="00222B57">
        <w:rPr>
          <w:color w:val="005E76"/>
        </w:rPr>
        <w:t>Person who makes complaint has right to be heard</w:t>
      </w:r>
      <w:bookmarkEnd w:id="55"/>
    </w:p>
    <w:p w14:paraId="7EC183FE" w14:textId="77777777" w:rsidR="002810E7" w:rsidRPr="00222B57" w:rsidRDefault="00301771" w:rsidP="00EA127E">
      <w:pPr>
        <w:pStyle w:val="Section"/>
        <w:numPr>
          <w:ilvl w:val="0"/>
          <w:numId w:val="101"/>
        </w:numPr>
      </w:pPr>
      <w:r w:rsidRPr="00222B57">
        <w:t xml:space="preserve">A </w:t>
      </w:r>
      <w:r w:rsidRPr="00EA127E">
        <w:rPr>
          <w:b/>
        </w:rPr>
        <w:t>Member</w:t>
      </w:r>
      <w:r w:rsidRPr="00222B57">
        <w:t xml:space="preserve"> or an </w:t>
      </w:r>
      <w:r w:rsidRPr="00EA127E">
        <w:rPr>
          <w:b/>
        </w:rPr>
        <w:t>Officer</w:t>
      </w:r>
      <w:r w:rsidRPr="00222B57">
        <w:t xml:space="preserve"> who makes a complaint has a right to be heard before the complaint is resolved or any outcome is determined.</w:t>
      </w:r>
    </w:p>
    <w:p w14:paraId="60F1914C" w14:textId="77777777" w:rsidR="002810E7" w:rsidRPr="00222B57" w:rsidRDefault="00301771" w:rsidP="00EA127E">
      <w:pPr>
        <w:pStyle w:val="Section"/>
      </w:pPr>
      <w:r w:rsidRPr="00222B57">
        <w:t xml:space="preserve">If the </w:t>
      </w:r>
      <w:r w:rsidRPr="00222B57">
        <w:rPr>
          <w:b/>
        </w:rPr>
        <w:t>Society</w:t>
      </w:r>
      <w:r w:rsidRPr="00222B57">
        <w:t xml:space="preserve"> makes a complaint— </w:t>
      </w:r>
    </w:p>
    <w:p w14:paraId="2E5FEB59" w14:textId="77777777" w:rsidR="002810E7" w:rsidRPr="00222B57" w:rsidRDefault="00301771" w:rsidP="00EA127E">
      <w:pPr>
        <w:pStyle w:val="Section"/>
        <w:numPr>
          <w:ilvl w:val="1"/>
          <w:numId w:val="57"/>
        </w:numPr>
      </w:pPr>
      <w:r w:rsidRPr="00222B57">
        <w:t xml:space="preserve">the </w:t>
      </w:r>
      <w:r w:rsidRPr="00222B57">
        <w:rPr>
          <w:b/>
        </w:rPr>
        <w:t>Society</w:t>
      </w:r>
      <w:r w:rsidRPr="00222B57">
        <w:t xml:space="preserve"> has a right to be heard before the complaint is resolved or any outcome is determined; and</w:t>
      </w:r>
    </w:p>
    <w:p w14:paraId="30D48DE6" w14:textId="77777777" w:rsidR="002810E7" w:rsidRPr="00222B57" w:rsidRDefault="00301771" w:rsidP="00EA127E">
      <w:pPr>
        <w:pStyle w:val="Section"/>
        <w:numPr>
          <w:ilvl w:val="1"/>
          <w:numId w:val="57"/>
        </w:numPr>
      </w:pPr>
      <w:r w:rsidRPr="00222B57">
        <w:t xml:space="preserve">an </w:t>
      </w:r>
      <w:r w:rsidRPr="00222B57">
        <w:rPr>
          <w:b/>
        </w:rPr>
        <w:t>Officer</w:t>
      </w:r>
      <w:r w:rsidRPr="00222B57">
        <w:t xml:space="preserve"> may exercise that right on behalf of the </w:t>
      </w:r>
      <w:r w:rsidRPr="00222B57">
        <w:rPr>
          <w:b/>
        </w:rPr>
        <w:t>Society</w:t>
      </w:r>
      <w:r w:rsidRPr="00222B57">
        <w:t>.</w:t>
      </w:r>
    </w:p>
    <w:p w14:paraId="65547EDA" w14:textId="77777777" w:rsidR="002810E7" w:rsidRPr="00222B57" w:rsidRDefault="00301771" w:rsidP="00EA127E">
      <w:pPr>
        <w:pStyle w:val="Section"/>
      </w:pPr>
      <w:r w:rsidRPr="00222B57">
        <w:t xml:space="preserve">Without limiting the </w:t>
      </w:r>
      <w:proofErr w:type="gramStart"/>
      <w:r w:rsidRPr="00222B57">
        <w:t>manner in which</w:t>
      </w:r>
      <w:proofErr w:type="gramEnd"/>
      <w:r w:rsidRPr="00222B57">
        <w:t xml:space="preserve"> the </w:t>
      </w:r>
      <w:r w:rsidRPr="00222B57">
        <w:rPr>
          <w:b/>
        </w:rPr>
        <w:t>Member</w:t>
      </w:r>
      <w:r w:rsidRPr="00222B57">
        <w:t xml:space="preserve">, </w:t>
      </w:r>
      <w:r w:rsidRPr="00222B57">
        <w:rPr>
          <w:b/>
        </w:rPr>
        <w:t>Officer</w:t>
      </w:r>
      <w:r w:rsidRPr="00222B57">
        <w:t xml:space="preserve">, or </w:t>
      </w:r>
      <w:r w:rsidRPr="00222B57">
        <w:rPr>
          <w:b/>
        </w:rPr>
        <w:t>Society</w:t>
      </w:r>
      <w:r w:rsidRPr="00222B57">
        <w:t xml:space="preserve"> may be given the right to be heard, they must be taken to have been given the right if— </w:t>
      </w:r>
    </w:p>
    <w:p w14:paraId="75936A47" w14:textId="77777777" w:rsidR="002810E7" w:rsidRPr="00222B57" w:rsidRDefault="00301771" w:rsidP="00EA127E">
      <w:pPr>
        <w:pStyle w:val="Section"/>
        <w:numPr>
          <w:ilvl w:val="1"/>
          <w:numId w:val="57"/>
        </w:numPr>
      </w:pPr>
      <w:r w:rsidRPr="00222B57">
        <w:t>they have a reasonable opportunity to be heard in writing or at an oral hearing (if one is held); and</w:t>
      </w:r>
    </w:p>
    <w:p w14:paraId="33611403" w14:textId="77777777" w:rsidR="002810E7" w:rsidRPr="00222B57" w:rsidRDefault="00301771" w:rsidP="00EA127E">
      <w:pPr>
        <w:pStyle w:val="Section"/>
        <w:numPr>
          <w:ilvl w:val="1"/>
          <w:numId w:val="57"/>
        </w:numPr>
      </w:pPr>
      <w:r w:rsidRPr="00222B57">
        <w:t>an oral hearing is held if the decision maker considers that an oral hearing is needed to ensure an adequate hearing; and</w:t>
      </w:r>
    </w:p>
    <w:p w14:paraId="2E49986C" w14:textId="77777777" w:rsidR="002810E7" w:rsidRPr="00222B57" w:rsidRDefault="00301771" w:rsidP="00EA127E">
      <w:pPr>
        <w:pStyle w:val="Section"/>
        <w:numPr>
          <w:ilvl w:val="1"/>
          <w:numId w:val="57"/>
        </w:numPr>
      </w:pPr>
      <w:r w:rsidRPr="00222B57">
        <w:t>an oral hearing (if any) is held before the decision maker; and</w:t>
      </w:r>
    </w:p>
    <w:p w14:paraId="58693F33" w14:textId="77777777" w:rsidR="002810E7" w:rsidRDefault="00301771" w:rsidP="00EA127E">
      <w:pPr>
        <w:pStyle w:val="Section"/>
        <w:numPr>
          <w:ilvl w:val="1"/>
          <w:numId w:val="57"/>
        </w:numPr>
      </w:pPr>
      <w:r w:rsidRPr="00222B57">
        <w:t xml:space="preserve">the </w:t>
      </w:r>
      <w:r w:rsidRPr="00222B57">
        <w:rPr>
          <w:b/>
        </w:rPr>
        <w:t>Member</w:t>
      </w:r>
      <w:r w:rsidRPr="00222B57">
        <w:t xml:space="preserve">’s, </w:t>
      </w:r>
      <w:r w:rsidRPr="00222B57">
        <w:rPr>
          <w:b/>
        </w:rPr>
        <w:t>Officer</w:t>
      </w:r>
      <w:r w:rsidRPr="00222B57">
        <w:t xml:space="preserve">’s, or </w:t>
      </w:r>
      <w:r w:rsidRPr="00222B57">
        <w:rPr>
          <w:b/>
        </w:rPr>
        <w:t>Society</w:t>
      </w:r>
      <w:r w:rsidRPr="00222B57">
        <w:t>’s written or verbal statement or submissions (if any) are considered by the decision maker.</w:t>
      </w:r>
    </w:p>
    <w:p w14:paraId="6241AB44" w14:textId="77777777" w:rsidR="00EA127E" w:rsidRPr="00222B57" w:rsidRDefault="00EA127E" w:rsidP="00EA127E">
      <w:pPr>
        <w:pStyle w:val="Section"/>
        <w:numPr>
          <w:ilvl w:val="0"/>
          <w:numId w:val="0"/>
        </w:numPr>
        <w:ind w:left="1440"/>
      </w:pPr>
    </w:p>
    <w:p w14:paraId="1CD05487" w14:textId="77777777" w:rsidR="002810E7" w:rsidRPr="00222B57" w:rsidRDefault="00301771">
      <w:pPr>
        <w:pStyle w:val="Heading3"/>
        <w:spacing w:before="0"/>
      </w:pPr>
      <w:bookmarkStart w:id="56" w:name="_Toc206511755"/>
      <w:r w:rsidRPr="00222B57">
        <w:rPr>
          <w:color w:val="005E76"/>
        </w:rPr>
        <w:t>Person who is subject of complaint has right to be heard</w:t>
      </w:r>
      <w:bookmarkEnd w:id="56"/>
    </w:p>
    <w:p w14:paraId="7F4783E6" w14:textId="77777777" w:rsidR="002810E7" w:rsidRPr="00222B57" w:rsidRDefault="00301771" w:rsidP="00EA127E">
      <w:pPr>
        <w:pStyle w:val="Section"/>
        <w:numPr>
          <w:ilvl w:val="0"/>
          <w:numId w:val="102"/>
        </w:numPr>
      </w:pPr>
      <w:r w:rsidRPr="00222B57">
        <w:t xml:space="preserve">This clause applies if a complaint involves an allegation that a </w:t>
      </w:r>
      <w:r w:rsidRPr="00EA127E">
        <w:rPr>
          <w:b/>
        </w:rPr>
        <w:t>Member</w:t>
      </w:r>
      <w:r w:rsidRPr="00222B57">
        <w:t xml:space="preserve">, an </w:t>
      </w:r>
      <w:r w:rsidRPr="00EA127E">
        <w:rPr>
          <w:b/>
        </w:rPr>
        <w:t>Officer</w:t>
      </w:r>
      <w:r w:rsidRPr="00222B57">
        <w:t xml:space="preserve">, or the </w:t>
      </w:r>
      <w:r w:rsidRPr="00EA127E">
        <w:rPr>
          <w:b/>
        </w:rPr>
        <w:t>Society</w:t>
      </w:r>
      <w:r w:rsidRPr="00222B57">
        <w:t xml:space="preserve"> (the ‘respondent’)— </w:t>
      </w:r>
    </w:p>
    <w:p w14:paraId="759C0BFB" w14:textId="77777777" w:rsidR="002810E7" w:rsidRPr="00222B57" w:rsidRDefault="00301771" w:rsidP="00EA127E">
      <w:pPr>
        <w:pStyle w:val="Section"/>
        <w:numPr>
          <w:ilvl w:val="1"/>
          <w:numId w:val="57"/>
        </w:numPr>
      </w:pPr>
      <w:r w:rsidRPr="00222B57">
        <w:t>has engaged in misconduct; or</w:t>
      </w:r>
    </w:p>
    <w:p w14:paraId="7E849F14" w14:textId="77777777" w:rsidR="002810E7" w:rsidRPr="00222B57" w:rsidRDefault="00301771" w:rsidP="00EA127E">
      <w:pPr>
        <w:pStyle w:val="Section"/>
        <w:numPr>
          <w:ilvl w:val="1"/>
          <w:numId w:val="57"/>
        </w:numPr>
      </w:pPr>
      <w:r w:rsidRPr="00222B57">
        <w:t xml:space="preserve">has breached, or is likely to breach, a duty under the </w:t>
      </w:r>
      <w:r w:rsidRPr="00222B57">
        <w:rPr>
          <w:b/>
        </w:rPr>
        <w:t>Society’s Constitution</w:t>
      </w:r>
      <w:r w:rsidRPr="00222B57">
        <w:t xml:space="preserve"> or bylaws or this </w:t>
      </w:r>
      <w:r w:rsidRPr="00222B57">
        <w:rPr>
          <w:b/>
        </w:rPr>
        <w:t>Act</w:t>
      </w:r>
      <w:r w:rsidRPr="00222B57">
        <w:t>; or</w:t>
      </w:r>
    </w:p>
    <w:p w14:paraId="40D7CF0E" w14:textId="77777777" w:rsidR="002810E7" w:rsidRPr="00222B57" w:rsidRDefault="00301771" w:rsidP="00EA127E">
      <w:pPr>
        <w:pStyle w:val="Section"/>
        <w:numPr>
          <w:ilvl w:val="1"/>
          <w:numId w:val="57"/>
        </w:numPr>
      </w:pPr>
      <w:r w:rsidRPr="00222B57">
        <w:t xml:space="preserve">has damaged the rights or interests of a </w:t>
      </w:r>
      <w:proofErr w:type="gramStart"/>
      <w:r w:rsidRPr="00222B57">
        <w:rPr>
          <w:b/>
        </w:rPr>
        <w:t>Member</w:t>
      </w:r>
      <w:proofErr w:type="gramEnd"/>
      <w:r w:rsidRPr="00222B57">
        <w:t xml:space="preserve"> or the rights or interests of </w:t>
      </w:r>
      <w:r w:rsidRPr="00222B57">
        <w:rPr>
          <w:b/>
        </w:rPr>
        <w:t>Members</w:t>
      </w:r>
      <w:r w:rsidRPr="00222B57">
        <w:t xml:space="preserve"> generally. </w:t>
      </w:r>
    </w:p>
    <w:p w14:paraId="322F319D" w14:textId="77777777" w:rsidR="002810E7" w:rsidRPr="00222B57" w:rsidRDefault="00301771" w:rsidP="00EA127E">
      <w:pPr>
        <w:pStyle w:val="Section"/>
      </w:pPr>
      <w:r w:rsidRPr="00222B57">
        <w:t xml:space="preserve">The respondent has a right to be heard before the complaint is resolved or any outcome is determined. </w:t>
      </w:r>
    </w:p>
    <w:p w14:paraId="578F3298" w14:textId="77777777" w:rsidR="002810E7" w:rsidRPr="00222B57" w:rsidRDefault="00301771" w:rsidP="00EA127E">
      <w:pPr>
        <w:pStyle w:val="Section"/>
      </w:pPr>
      <w:r w:rsidRPr="00222B57">
        <w:lastRenderedPageBreak/>
        <w:t xml:space="preserve">If the respondent is the </w:t>
      </w:r>
      <w:r w:rsidRPr="00222B57">
        <w:rPr>
          <w:b/>
        </w:rPr>
        <w:t>Society</w:t>
      </w:r>
      <w:r w:rsidRPr="00222B57">
        <w:t xml:space="preserve">, an </w:t>
      </w:r>
      <w:r w:rsidRPr="00222B57">
        <w:rPr>
          <w:b/>
        </w:rPr>
        <w:t>Officer</w:t>
      </w:r>
      <w:r w:rsidRPr="00222B57">
        <w:t xml:space="preserve"> may exercise the right on behalf of the </w:t>
      </w:r>
      <w:r w:rsidRPr="00222B57">
        <w:rPr>
          <w:b/>
        </w:rPr>
        <w:t>Society</w:t>
      </w:r>
      <w:r w:rsidRPr="00222B57">
        <w:t xml:space="preserve">. </w:t>
      </w:r>
    </w:p>
    <w:p w14:paraId="2B94D3E7" w14:textId="77777777" w:rsidR="002810E7" w:rsidRPr="00222B57" w:rsidRDefault="00301771" w:rsidP="00EA127E">
      <w:pPr>
        <w:pStyle w:val="Section"/>
      </w:pPr>
      <w:r w:rsidRPr="00222B57">
        <w:t xml:space="preserve">Without limiting the </w:t>
      </w:r>
      <w:proofErr w:type="gramStart"/>
      <w:r w:rsidRPr="00222B57">
        <w:t>manner in which</w:t>
      </w:r>
      <w:proofErr w:type="gramEnd"/>
      <w:r w:rsidRPr="00222B57">
        <w:t xml:space="preserve"> a respondent may be given a right to be heard, a respondent must be taken to have been given the right if— </w:t>
      </w:r>
    </w:p>
    <w:p w14:paraId="079200DD" w14:textId="77777777" w:rsidR="002810E7" w:rsidRPr="00222B57" w:rsidRDefault="00301771" w:rsidP="00EA127E">
      <w:pPr>
        <w:pStyle w:val="Section"/>
        <w:numPr>
          <w:ilvl w:val="1"/>
          <w:numId w:val="57"/>
        </w:numPr>
      </w:pPr>
      <w:r w:rsidRPr="00222B57">
        <w:t xml:space="preserve"> the respondent is fairly advised of all allegations concerning the respondent, with sufficient details and time given to enable the respondent to prepare a response; and</w:t>
      </w:r>
    </w:p>
    <w:p w14:paraId="0737DDC1" w14:textId="77777777" w:rsidR="002810E7" w:rsidRPr="00222B57" w:rsidRDefault="00301771" w:rsidP="00EA127E">
      <w:pPr>
        <w:pStyle w:val="Section"/>
        <w:numPr>
          <w:ilvl w:val="1"/>
          <w:numId w:val="57"/>
        </w:numPr>
      </w:pPr>
      <w:r w:rsidRPr="00222B57">
        <w:t xml:space="preserve"> the respondent has a reasonable opportunity to be heard in writing or at an oral hearing (if one is held); and</w:t>
      </w:r>
    </w:p>
    <w:p w14:paraId="0542E2D3" w14:textId="77777777" w:rsidR="002810E7" w:rsidRPr="00222B57" w:rsidRDefault="00301771" w:rsidP="00EA127E">
      <w:pPr>
        <w:pStyle w:val="Section"/>
        <w:numPr>
          <w:ilvl w:val="1"/>
          <w:numId w:val="57"/>
        </w:numPr>
      </w:pPr>
      <w:r w:rsidRPr="00222B57">
        <w:t xml:space="preserve"> an oral hearing is held if the decision maker considers that an oral hearing is needed to ensure an adequate hearing; and</w:t>
      </w:r>
    </w:p>
    <w:p w14:paraId="7204647C" w14:textId="77777777" w:rsidR="002810E7" w:rsidRPr="00222B57" w:rsidRDefault="00301771" w:rsidP="00EA127E">
      <w:pPr>
        <w:pStyle w:val="Section"/>
        <w:numPr>
          <w:ilvl w:val="1"/>
          <w:numId w:val="57"/>
        </w:numPr>
      </w:pPr>
      <w:r w:rsidRPr="00222B57">
        <w:t xml:space="preserve"> an oral hearing (if any) is held before the decision maker; and</w:t>
      </w:r>
    </w:p>
    <w:p w14:paraId="2D8FCCDA" w14:textId="77777777" w:rsidR="002810E7" w:rsidRDefault="00301771" w:rsidP="00EA127E">
      <w:pPr>
        <w:pStyle w:val="Section"/>
        <w:numPr>
          <w:ilvl w:val="1"/>
          <w:numId w:val="57"/>
        </w:numPr>
      </w:pPr>
      <w:r w:rsidRPr="00222B57">
        <w:t xml:space="preserve"> the respondent’s written statement or submissions (if any) are considered by the decision maker. </w:t>
      </w:r>
    </w:p>
    <w:p w14:paraId="00B29EF1" w14:textId="6D4C0977" w:rsidR="002810E7" w:rsidRPr="00222B57" w:rsidRDefault="002810E7"/>
    <w:p w14:paraId="5F882B90" w14:textId="77777777" w:rsidR="002810E7" w:rsidRPr="00222B57" w:rsidRDefault="00301771">
      <w:pPr>
        <w:pStyle w:val="Heading3"/>
        <w:spacing w:before="0"/>
      </w:pPr>
      <w:bookmarkStart w:id="57" w:name="_Toc206511756"/>
      <w:r w:rsidRPr="00222B57">
        <w:rPr>
          <w:color w:val="005E76"/>
        </w:rPr>
        <w:t>Investigating and determining dispute</w:t>
      </w:r>
      <w:bookmarkEnd w:id="57"/>
    </w:p>
    <w:p w14:paraId="05FC0D02" w14:textId="77777777" w:rsidR="002810E7" w:rsidRPr="00222B57" w:rsidRDefault="00301771" w:rsidP="00EA127E">
      <w:pPr>
        <w:pStyle w:val="Section"/>
        <w:numPr>
          <w:ilvl w:val="0"/>
          <w:numId w:val="103"/>
        </w:numPr>
      </w:pPr>
      <w:r w:rsidRPr="00222B57">
        <w:t xml:space="preserve">The </w:t>
      </w:r>
      <w:r w:rsidRPr="00EA127E">
        <w:rPr>
          <w:b/>
        </w:rPr>
        <w:t>Society</w:t>
      </w:r>
      <w:r w:rsidRPr="00222B57">
        <w:t xml:space="preserve"> must, as soon as is reasonably practicable after receiving or becoming aware of a complaint made in accordance with its </w:t>
      </w:r>
      <w:r w:rsidRPr="00EA127E">
        <w:rPr>
          <w:b/>
        </w:rPr>
        <w:t>Constitution</w:t>
      </w:r>
      <w:r w:rsidRPr="00222B57">
        <w:t>, ensure that the dispute is investigated and determined.</w:t>
      </w:r>
    </w:p>
    <w:p w14:paraId="318BAE90" w14:textId="77777777" w:rsidR="002810E7" w:rsidRPr="00222B57" w:rsidRDefault="00301771" w:rsidP="00EA127E">
      <w:pPr>
        <w:pStyle w:val="Section"/>
        <w:numPr>
          <w:ilvl w:val="0"/>
          <w:numId w:val="103"/>
        </w:numPr>
      </w:pPr>
      <w:r w:rsidRPr="00222B57">
        <w:t xml:space="preserve">Disputes must be dealt with under the </w:t>
      </w:r>
      <w:r w:rsidRPr="00EA127E">
        <w:rPr>
          <w:b/>
        </w:rPr>
        <w:t>Constitution</w:t>
      </w:r>
      <w:r w:rsidRPr="00222B57">
        <w:t xml:space="preserve"> in a fair, efficient, and effective manner and in accordance with the provisions of the </w:t>
      </w:r>
      <w:r w:rsidRPr="00EA127E">
        <w:rPr>
          <w:b/>
        </w:rPr>
        <w:t>Act</w:t>
      </w:r>
      <w:r w:rsidRPr="00222B57">
        <w:t>.</w:t>
      </w:r>
    </w:p>
    <w:p w14:paraId="56B4A3ED" w14:textId="5AB14EAE" w:rsidR="002810E7" w:rsidRPr="00222B57" w:rsidRDefault="002810E7"/>
    <w:p w14:paraId="6B019E3A" w14:textId="77777777" w:rsidR="002810E7" w:rsidRPr="00222B57" w:rsidRDefault="00301771">
      <w:pPr>
        <w:pStyle w:val="Heading3"/>
        <w:spacing w:before="0"/>
      </w:pPr>
      <w:bookmarkStart w:id="58" w:name="_Toc206511757"/>
      <w:r w:rsidRPr="00222B57">
        <w:rPr>
          <w:color w:val="005E76"/>
        </w:rPr>
        <w:t>Society may decide not to proceed further with complaint</w:t>
      </w:r>
      <w:bookmarkEnd w:id="58"/>
    </w:p>
    <w:p w14:paraId="381FFCD3" w14:textId="77777777" w:rsidR="002810E7" w:rsidRPr="00222B57" w:rsidRDefault="00301771" w:rsidP="00EA127E">
      <w:pPr>
        <w:pStyle w:val="Section"/>
        <w:numPr>
          <w:ilvl w:val="0"/>
          <w:numId w:val="104"/>
        </w:numPr>
      </w:pPr>
      <w:r w:rsidRPr="00222B57">
        <w:t xml:space="preserve">Despite the ‘Investigating and determining dispute’ rule above, the </w:t>
      </w:r>
      <w:r w:rsidRPr="00EA127E">
        <w:rPr>
          <w:b/>
        </w:rPr>
        <w:t>Society</w:t>
      </w:r>
      <w:r w:rsidRPr="00222B57">
        <w:t xml:space="preserve"> may decide not to proceed further with a complaint if—</w:t>
      </w:r>
    </w:p>
    <w:p w14:paraId="3E32F7E7" w14:textId="77777777" w:rsidR="002810E7" w:rsidRPr="00222B57" w:rsidRDefault="00301771" w:rsidP="00EA127E">
      <w:pPr>
        <w:pStyle w:val="Section"/>
        <w:numPr>
          <w:ilvl w:val="1"/>
          <w:numId w:val="57"/>
        </w:numPr>
      </w:pPr>
      <w:r w:rsidRPr="00222B57">
        <w:t xml:space="preserve">the complaint </w:t>
      </w:r>
      <w:proofErr w:type="gramStart"/>
      <w:r w:rsidRPr="00222B57">
        <w:t>is considered to be</w:t>
      </w:r>
      <w:proofErr w:type="gramEnd"/>
      <w:r w:rsidRPr="00222B57">
        <w:t xml:space="preserve"> trivial; or</w:t>
      </w:r>
    </w:p>
    <w:p w14:paraId="445D3D2C" w14:textId="77777777" w:rsidR="002810E7" w:rsidRPr="00222B57" w:rsidRDefault="00301771" w:rsidP="00EA127E">
      <w:pPr>
        <w:pStyle w:val="Section"/>
        <w:numPr>
          <w:ilvl w:val="1"/>
          <w:numId w:val="57"/>
        </w:numPr>
      </w:pPr>
      <w:r w:rsidRPr="00222B57">
        <w:t xml:space="preserve">the complaint does not appear to disclose or involve any allegation of the following kind: </w:t>
      </w:r>
    </w:p>
    <w:p w14:paraId="48009C2C" w14:textId="77777777" w:rsidR="002810E7" w:rsidRPr="00222B57" w:rsidRDefault="00301771" w:rsidP="00EA127E">
      <w:pPr>
        <w:pStyle w:val="Section"/>
        <w:numPr>
          <w:ilvl w:val="2"/>
          <w:numId w:val="57"/>
        </w:numPr>
      </w:pPr>
      <w:r w:rsidRPr="00222B57">
        <w:t xml:space="preserve">that a </w:t>
      </w:r>
      <w:proofErr w:type="gramStart"/>
      <w:r w:rsidRPr="00222B57">
        <w:rPr>
          <w:b/>
        </w:rPr>
        <w:t>Member</w:t>
      </w:r>
      <w:proofErr w:type="gramEnd"/>
      <w:r w:rsidRPr="00222B57">
        <w:t xml:space="preserve"> or an </w:t>
      </w:r>
      <w:r w:rsidRPr="00222B57">
        <w:rPr>
          <w:b/>
        </w:rPr>
        <w:t>Officer</w:t>
      </w:r>
      <w:r w:rsidRPr="00222B57">
        <w:t xml:space="preserve"> has engaged in material misconduct:</w:t>
      </w:r>
    </w:p>
    <w:p w14:paraId="5A741FFF" w14:textId="77777777" w:rsidR="002810E7" w:rsidRPr="00222B57" w:rsidRDefault="00301771" w:rsidP="00EA127E">
      <w:pPr>
        <w:pStyle w:val="Section"/>
        <w:numPr>
          <w:ilvl w:val="2"/>
          <w:numId w:val="57"/>
        </w:numPr>
      </w:pPr>
      <w:r w:rsidRPr="00222B57">
        <w:t xml:space="preserve">that a </w:t>
      </w:r>
      <w:r w:rsidRPr="00222B57">
        <w:rPr>
          <w:b/>
        </w:rPr>
        <w:t>Member</w:t>
      </w:r>
      <w:r w:rsidRPr="00222B57">
        <w:t xml:space="preserve">, an </w:t>
      </w:r>
      <w:r w:rsidRPr="00222B57">
        <w:rPr>
          <w:b/>
        </w:rPr>
        <w:t>Officer</w:t>
      </w:r>
      <w:r w:rsidRPr="00222B57">
        <w:t xml:space="preserve">, or the </w:t>
      </w:r>
      <w:r w:rsidRPr="00222B57">
        <w:rPr>
          <w:b/>
        </w:rPr>
        <w:t>Society</w:t>
      </w:r>
      <w:r w:rsidRPr="00222B57">
        <w:t xml:space="preserve"> has materially breached, or is likely to materially breach, a duty under the </w:t>
      </w:r>
      <w:r w:rsidRPr="00222B57">
        <w:rPr>
          <w:b/>
        </w:rPr>
        <w:t>Society</w:t>
      </w:r>
      <w:r w:rsidRPr="00222B57">
        <w:t xml:space="preserve">’s </w:t>
      </w:r>
      <w:r w:rsidRPr="00222B57">
        <w:rPr>
          <w:b/>
        </w:rPr>
        <w:t>Constitution</w:t>
      </w:r>
      <w:r w:rsidRPr="00222B57">
        <w:t xml:space="preserve"> or bylaws or the </w:t>
      </w:r>
      <w:r w:rsidRPr="00222B57">
        <w:rPr>
          <w:b/>
        </w:rPr>
        <w:t>Act</w:t>
      </w:r>
      <w:r w:rsidRPr="00222B57">
        <w:t>:</w:t>
      </w:r>
    </w:p>
    <w:p w14:paraId="33FC5593" w14:textId="77777777" w:rsidR="002810E7" w:rsidRPr="00222B57" w:rsidRDefault="00301771" w:rsidP="00EA127E">
      <w:pPr>
        <w:pStyle w:val="Section"/>
        <w:numPr>
          <w:ilvl w:val="2"/>
          <w:numId w:val="57"/>
        </w:numPr>
      </w:pPr>
      <w:r w:rsidRPr="00222B57">
        <w:lastRenderedPageBreak/>
        <w:t xml:space="preserve">that a </w:t>
      </w:r>
      <w:r w:rsidRPr="00222B57">
        <w:rPr>
          <w:b/>
        </w:rPr>
        <w:t>Member</w:t>
      </w:r>
      <w:r w:rsidRPr="00222B57">
        <w:t xml:space="preserve">’s rights or interests or </w:t>
      </w:r>
      <w:r w:rsidRPr="00222B57">
        <w:rPr>
          <w:b/>
        </w:rPr>
        <w:t>Members</w:t>
      </w:r>
      <w:r w:rsidRPr="00222B57">
        <w:t>’ rights or interests generally have been materially damaged:</w:t>
      </w:r>
    </w:p>
    <w:p w14:paraId="726BBD5E" w14:textId="77777777" w:rsidR="002810E7" w:rsidRPr="00222B57" w:rsidRDefault="00301771" w:rsidP="00EA127E">
      <w:pPr>
        <w:pStyle w:val="Section"/>
        <w:numPr>
          <w:ilvl w:val="1"/>
          <w:numId w:val="57"/>
        </w:numPr>
      </w:pPr>
      <w:r w:rsidRPr="00222B57">
        <w:t>the complaint appears to be without foundation or there is no apparent evidence to support it; or</w:t>
      </w:r>
    </w:p>
    <w:p w14:paraId="2A4CBE9A" w14:textId="77777777" w:rsidR="002810E7" w:rsidRPr="00222B57" w:rsidRDefault="00301771" w:rsidP="00EA127E">
      <w:pPr>
        <w:pStyle w:val="Section"/>
        <w:numPr>
          <w:ilvl w:val="1"/>
          <w:numId w:val="57"/>
        </w:numPr>
      </w:pPr>
      <w:r w:rsidRPr="00222B57">
        <w:t>the person who makes the complaint has an insignificant interest in the matter; or</w:t>
      </w:r>
    </w:p>
    <w:p w14:paraId="5D38F2BC" w14:textId="77777777" w:rsidR="002810E7" w:rsidRPr="00222B57" w:rsidRDefault="00301771" w:rsidP="00EA127E">
      <w:pPr>
        <w:pStyle w:val="Section"/>
        <w:numPr>
          <w:ilvl w:val="1"/>
          <w:numId w:val="57"/>
        </w:numPr>
      </w:pPr>
      <w:r w:rsidRPr="00222B57">
        <w:t xml:space="preserve">the conduct, incident, event, or issue giving rise to the complaint has already been investigated and dealt with under the </w:t>
      </w:r>
      <w:r w:rsidRPr="00222B57">
        <w:rPr>
          <w:b/>
        </w:rPr>
        <w:t>Constitution</w:t>
      </w:r>
      <w:r w:rsidRPr="00222B57">
        <w:t>; or</w:t>
      </w:r>
    </w:p>
    <w:p w14:paraId="6CC4F980" w14:textId="77777777" w:rsidR="002810E7" w:rsidRPr="00222B57" w:rsidRDefault="00301771" w:rsidP="00EA127E">
      <w:pPr>
        <w:pStyle w:val="Section"/>
        <w:numPr>
          <w:ilvl w:val="1"/>
          <w:numId w:val="57"/>
        </w:numPr>
      </w:pPr>
      <w:r w:rsidRPr="00222B57">
        <w:t>there has been an undue delay in making the complaint.</w:t>
      </w:r>
    </w:p>
    <w:p w14:paraId="5BA49038" w14:textId="58A17D49" w:rsidR="002810E7" w:rsidRPr="00222B57" w:rsidRDefault="002810E7"/>
    <w:p w14:paraId="533DA3C3" w14:textId="77777777" w:rsidR="002810E7" w:rsidRPr="00222B57" w:rsidRDefault="00301771">
      <w:pPr>
        <w:pStyle w:val="Heading3"/>
        <w:spacing w:before="0"/>
      </w:pPr>
      <w:bookmarkStart w:id="59" w:name="_Toc206511758"/>
      <w:r w:rsidRPr="00222B57">
        <w:rPr>
          <w:color w:val="005E76"/>
        </w:rPr>
        <w:t>Society may refer complaint</w:t>
      </w:r>
      <w:bookmarkEnd w:id="59"/>
    </w:p>
    <w:p w14:paraId="7EC04D7F" w14:textId="77777777" w:rsidR="002810E7" w:rsidRPr="00222B57" w:rsidRDefault="00301771" w:rsidP="00EA127E">
      <w:pPr>
        <w:pStyle w:val="Section"/>
        <w:numPr>
          <w:ilvl w:val="0"/>
          <w:numId w:val="105"/>
        </w:numPr>
      </w:pPr>
      <w:r w:rsidRPr="00222B57">
        <w:t xml:space="preserve">The </w:t>
      </w:r>
      <w:r w:rsidRPr="00EA127E">
        <w:rPr>
          <w:b/>
        </w:rPr>
        <w:t>Society</w:t>
      </w:r>
      <w:r w:rsidRPr="00222B57">
        <w:t xml:space="preserve"> may refer a complaint to— </w:t>
      </w:r>
    </w:p>
    <w:p w14:paraId="326A034A" w14:textId="77777777" w:rsidR="002810E7" w:rsidRPr="00222B57" w:rsidRDefault="00301771" w:rsidP="00EA127E">
      <w:pPr>
        <w:pStyle w:val="Section"/>
        <w:numPr>
          <w:ilvl w:val="1"/>
          <w:numId w:val="57"/>
        </w:numPr>
      </w:pPr>
      <w:r w:rsidRPr="00222B57">
        <w:t>a subcommittee or an external person to investigate and report; or</w:t>
      </w:r>
    </w:p>
    <w:p w14:paraId="280CF4FE" w14:textId="77777777" w:rsidR="002810E7" w:rsidRPr="00222B57" w:rsidRDefault="00301771" w:rsidP="00EA127E">
      <w:pPr>
        <w:pStyle w:val="Section"/>
        <w:numPr>
          <w:ilvl w:val="1"/>
          <w:numId w:val="57"/>
        </w:numPr>
      </w:pPr>
      <w:r w:rsidRPr="00222B57">
        <w:t xml:space="preserve">a subcommittee, an arbitral tribunal, or an external person to investigate and </w:t>
      </w:r>
      <w:proofErr w:type="gramStart"/>
      <w:r w:rsidRPr="00222B57">
        <w:t>make a decision</w:t>
      </w:r>
      <w:proofErr w:type="gramEnd"/>
      <w:r w:rsidRPr="00222B57">
        <w:t>.</w:t>
      </w:r>
    </w:p>
    <w:p w14:paraId="141F7637" w14:textId="77777777" w:rsidR="002810E7" w:rsidRPr="00222B57" w:rsidRDefault="00301771" w:rsidP="00EA127E">
      <w:pPr>
        <w:pStyle w:val="Section"/>
      </w:pPr>
      <w:r w:rsidRPr="00222B57">
        <w:t xml:space="preserve">The </w:t>
      </w:r>
      <w:r w:rsidRPr="00222B57">
        <w:rPr>
          <w:b/>
        </w:rPr>
        <w:t>Society</w:t>
      </w:r>
      <w:r w:rsidRPr="00222B57">
        <w:t xml:space="preserve"> may, with the consent of all parties to a complaint, refer the complaint to any type of consensual dispute resolution (for example, mediation, facilitation, or a tikanga-based practice).</w:t>
      </w:r>
    </w:p>
    <w:p w14:paraId="1606C977" w14:textId="09C9E3E5" w:rsidR="002810E7" w:rsidRPr="00222B57" w:rsidRDefault="002810E7"/>
    <w:p w14:paraId="1D6B9786" w14:textId="77777777" w:rsidR="002810E7" w:rsidRPr="00222B57" w:rsidRDefault="00301771">
      <w:pPr>
        <w:pStyle w:val="Heading3"/>
        <w:spacing w:before="0"/>
      </w:pPr>
      <w:bookmarkStart w:id="60" w:name="_Toc206511759"/>
      <w:r w:rsidRPr="00222B57">
        <w:rPr>
          <w:color w:val="005E76"/>
        </w:rPr>
        <w:t>Decision makers</w:t>
      </w:r>
      <w:bookmarkEnd w:id="60"/>
    </w:p>
    <w:p w14:paraId="43A0B97C" w14:textId="77777777" w:rsidR="002810E7" w:rsidRPr="00222B57" w:rsidRDefault="00301771" w:rsidP="00750FAC">
      <w:pPr>
        <w:pStyle w:val="Section"/>
        <w:numPr>
          <w:ilvl w:val="0"/>
          <w:numId w:val="114"/>
        </w:numPr>
      </w:pPr>
      <w:r w:rsidRPr="00222B57">
        <w:t xml:space="preserve">A person may not act as a decision maker in relation to a complaint if 2 or more members of the </w:t>
      </w:r>
      <w:r w:rsidRPr="006371EF">
        <w:rPr>
          <w:b/>
        </w:rPr>
        <w:t>Committee</w:t>
      </w:r>
      <w:r w:rsidRPr="00222B57">
        <w:t xml:space="preserve"> or a complaints subcommittee consider that there are reasonable grounds to believe that the person may not be—</w:t>
      </w:r>
    </w:p>
    <w:p w14:paraId="07F8A0AB" w14:textId="77777777" w:rsidR="002810E7" w:rsidRPr="00222B57" w:rsidRDefault="00301771" w:rsidP="00EA127E">
      <w:pPr>
        <w:pStyle w:val="Section"/>
        <w:numPr>
          <w:ilvl w:val="1"/>
          <w:numId w:val="57"/>
        </w:numPr>
      </w:pPr>
      <w:r w:rsidRPr="00222B57">
        <w:t>impartial; or</w:t>
      </w:r>
    </w:p>
    <w:p w14:paraId="683872B2" w14:textId="77777777" w:rsidR="002810E7" w:rsidRPr="00222B57" w:rsidRDefault="00301771" w:rsidP="00EA127E">
      <w:pPr>
        <w:pStyle w:val="Section"/>
        <w:numPr>
          <w:ilvl w:val="1"/>
          <w:numId w:val="57"/>
        </w:numPr>
      </w:pPr>
      <w:r w:rsidRPr="00222B57">
        <w:t>able to consider the matter without a predetermined view.</w:t>
      </w:r>
    </w:p>
    <w:p w14:paraId="589507CE" w14:textId="54F964E5" w:rsidR="002810E7" w:rsidRPr="00222B57" w:rsidRDefault="002810E7"/>
    <w:p w14:paraId="474AF83B" w14:textId="77777777" w:rsidR="00EA127E" w:rsidRDefault="00EA127E">
      <w:pPr>
        <w:rPr>
          <w:rFonts w:ascii="Arial" w:eastAsiaTheme="majorEastAsia" w:hAnsi="Arial" w:cstheme="majorBidi"/>
          <w:b/>
          <w:bCs/>
          <w:color w:val="00A9E0"/>
          <w:sz w:val="30"/>
          <w:szCs w:val="26"/>
        </w:rPr>
      </w:pPr>
      <w:r>
        <w:rPr>
          <w:rFonts w:ascii="Arial" w:hAnsi="Arial"/>
          <w:color w:val="00A9E0"/>
          <w:sz w:val="30"/>
        </w:rPr>
        <w:br w:type="page"/>
      </w:r>
    </w:p>
    <w:p w14:paraId="68594E50" w14:textId="05DE96C7" w:rsidR="002810E7" w:rsidRPr="00222B57" w:rsidRDefault="00301771">
      <w:pPr>
        <w:pStyle w:val="Heading2"/>
        <w:spacing w:before="0"/>
      </w:pPr>
      <w:bookmarkStart w:id="61" w:name="_Toc206511760"/>
      <w:r w:rsidRPr="00222B57">
        <w:rPr>
          <w:rFonts w:ascii="Arial" w:hAnsi="Arial"/>
          <w:color w:val="00A9E0"/>
          <w:sz w:val="30"/>
        </w:rPr>
        <w:lastRenderedPageBreak/>
        <w:t>Liquidation and removal from the register</w:t>
      </w:r>
      <w:bookmarkEnd w:id="61"/>
    </w:p>
    <w:p w14:paraId="451E4328" w14:textId="77777777" w:rsidR="002810E7" w:rsidRPr="00222B57" w:rsidRDefault="00301771">
      <w:pPr>
        <w:pStyle w:val="Heading3"/>
        <w:spacing w:before="0"/>
      </w:pPr>
      <w:bookmarkStart w:id="62" w:name="_Toc206511761"/>
      <w:r w:rsidRPr="00222B57">
        <w:rPr>
          <w:color w:val="005E76"/>
        </w:rPr>
        <w:t>Resolving to put society into liquidation</w:t>
      </w:r>
      <w:bookmarkEnd w:id="62"/>
    </w:p>
    <w:p w14:paraId="3503252E" w14:textId="77777777" w:rsidR="002810E7" w:rsidRPr="00222B57" w:rsidRDefault="00301771" w:rsidP="00EA127E">
      <w:pPr>
        <w:pStyle w:val="Section"/>
        <w:numPr>
          <w:ilvl w:val="0"/>
          <w:numId w:val="106"/>
        </w:numPr>
      </w:pPr>
      <w:r w:rsidRPr="00222B57">
        <w:t xml:space="preserve">The </w:t>
      </w:r>
      <w:r w:rsidRPr="00EA127E">
        <w:rPr>
          <w:b/>
        </w:rPr>
        <w:t>Society</w:t>
      </w:r>
      <w:r w:rsidRPr="00222B57">
        <w:t xml:space="preserve"> may be liquidated in accordance with the provisions of Part 5 of the </w:t>
      </w:r>
      <w:r w:rsidRPr="00EA127E">
        <w:rPr>
          <w:b/>
        </w:rPr>
        <w:t>Act</w:t>
      </w:r>
      <w:r w:rsidRPr="00222B57">
        <w:t>.</w:t>
      </w:r>
    </w:p>
    <w:p w14:paraId="54B632C5" w14:textId="77777777" w:rsidR="002810E7" w:rsidRPr="00222B57" w:rsidRDefault="00301771" w:rsidP="00EA127E">
      <w:pPr>
        <w:pStyle w:val="Section"/>
        <w:numPr>
          <w:ilvl w:val="0"/>
          <w:numId w:val="106"/>
        </w:numPr>
      </w:pPr>
      <w:r w:rsidRPr="00222B57">
        <w:t xml:space="preserve">The </w:t>
      </w:r>
      <w:r w:rsidRPr="00EA127E">
        <w:rPr>
          <w:b/>
        </w:rPr>
        <w:t>Committee</w:t>
      </w:r>
      <w:r w:rsidRPr="00222B57">
        <w:t xml:space="preserve"> shall give 30 </w:t>
      </w:r>
      <w:r w:rsidRPr="00EA127E">
        <w:rPr>
          <w:b/>
        </w:rPr>
        <w:t>Working Days</w:t>
      </w:r>
      <w:r w:rsidRPr="00222B57">
        <w:t xml:space="preserve"> written </w:t>
      </w:r>
      <w:r w:rsidRPr="00EA127E">
        <w:rPr>
          <w:b/>
        </w:rPr>
        <w:t>Notice</w:t>
      </w:r>
      <w:r w:rsidRPr="00222B57">
        <w:t xml:space="preserve"> to all </w:t>
      </w:r>
      <w:r w:rsidRPr="00EA127E">
        <w:rPr>
          <w:b/>
        </w:rPr>
        <w:t>Members</w:t>
      </w:r>
      <w:r w:rsidRPr="00222B57">
        <w:t xml:space="preserve"> of the proposed resolution to put the </w:t>
      </w:r>
      <w:r w:rsidRPr="00EA127E">
        <w:rPr>
          <w:b/>
        </w:rPr>
        <w:t>Society</w:t>
      </w:r>
      <w:r w:rsidRPr="00222B57">
        <w:t xml:space="preserve"> into liquidation.</w:t>
      </w:r>
    </w:p>
    <w:p w14:paraId="6CC6A055" w14:textId="77777777" w:rsidR="002810E7" w:rsidRPr="00222B57" w:rsidRDefault="00301771" w:rsidP="00EA127E">
      <w:pPr>
        <w:pStyle w:val="Section"/>
        <w:numPr>
          <w:ilvl w:val="0"/>
          <w:numId w:val="106"/>
        </w:numPr>
      </w:pPr>
      <w:r w:rsidRPr="00222B57">
        <w:t xml:space="preserve">The </w:t>
      </w:r>
      <w:r w:rsidRPr="00EA127E">
        <w:rPr>
          <w:b/>
        </w:rPr>
        <w:t>Committee</w:t>
      </w:r>
      <w:r w:rsidRPr="00222B57">
        <w:t xml:space="preserve"> shall also give written Notice to all </w:t>
      </w:r>
      <w:r w:rsidRPr="00EA127E">
        <w:rPr>
          <w:b/>
        </w:rPr>
        <w:t>Member</w:t>
      </w:r>
      <w:r w:rsidRPr="00222B57">
        <w:t xml:space="preserve">s of the </w:t>
      </w:r>
      <w:r w:rsidRPr="00EA127E">
        <w:rPr>
          <w:b/>
        </w:rPr>
        <w:t>General Meeting</w:t>
      </w:r>
      <w:r w:rsidRPr="00222B57">
        <w:t xml:space="preserve"> at which any such proposed resolution is to be considered. The </w:t>
      </w:r>
      <w:r w:rsidRPr="00EA127E">
        <w:rPr>
          <w:b/>
        </w:rPr>
        <w:t>Notice</w:t>
      </w:r>
      <w:r w:rsidRPr="00222B57">
        <w:t xml:space="preserve"> shall include all information as required by section 228(4) of the </w:t>
      </w:r>
      <w:r w:rsidRPr="00EA127E">
        <w:rPr>
          <w:b/>
        </w:rPr>
        <w:t>Act</w:t>
      </w:r>
      <w:r w:rsidRPr="00222B57">
        <w:t>.</w:t>
      </w:r>
    </w:p>
    <w:p w14:paraId="1B01C4E2" w14:textId="77777777" w:rsidR="002810E7" w:rsidRPr="00222B57" w:rsidRDefault="00301771" w:rsidP="00EA127E">
      <w:pPr>
        <w:pStyle w:val="Section"/>
        <w:numPr>
          <w:ilvl w:val="0"/>
          <w:numId w:val="106"/>
        </w:numPr>
      </w:pPr>
      <w:r w:rsidRPr="00222B57">
        <w:t xml:space="preserve">Any resolution to put the </w:t>
      </w:r>
      <w:r w:rsidRPr="00EA127E">
        <w:rPr>
          <w:b/>
        </w:rPr>
        <w:t>Society</w:t>
      </w:r>
      <w:r w:rsidRPr="00222B57">
        <w:t xml:space="preserve"> into liquidation must be passed by a two-thirds majority of all </w:t>
      </w:r>
      <w:r w:rsidRPr="00EA127E">
        <w:rPr>
          <w:b/>
        </w:rPr>
        <w:t>Members</w:t>
      </w:r>
      <w:r w:rsidRPr="00222B57">
        <w:t xml:space="preserve"> present and voting.</w:t>
      </w:r>
    </w:p>
    <w:p w14:paraId="2DEACA13" w14:textId="2221C228" w:rsidR="002810E7" w:rsidRPr="00222B57" w:rsidRDefault="002810E7"/>
    <w:p w14:paraId="235708AE" w14:textId="77777777" w:rsidR="002810E7" w:rsidRPr="00222B57" w:rsidRDefault="00301771">
      <w:pPr>
        <w:pStyle w:val="Heading3"/>
        <w:spacing w:before="0"/>
      </w:pPr>
      <w:bookmarkStart w:id="63" w:name="_Toc206511762"/>
      <w:r w:rsidRPr="00222B57">
        <w:rPr>
          <w:color w:val="005E76"/>
        </w:rPr>
        <w:t>Resolving to apply for removal from the register</w:t>
      </w:r>
      <w:bookmarkEnd w:id="63"/>
    </w:p>
    <w:p w14:paraId="5CF4C384" w14:textId="77777777" w:rsidR="002810E7" w:rsidRPr="00222B57" w:rsidRDefault="00301771" w:rsidP="00EA127E">
      <w:pPr>
        <w:pStyle w:val="Section"/>
        <w:numPr>
          <w:ilvl w:val="0"/>
          <w:numId w:val="107"/>
        </w:numPr>
      </w:pPr>
      <w:r w:rsidRPr="00222B57">
        <w:t xml:space="preserve">The </w:t>
      </w:r>
      <w:r w:rsidRPr="00EA127E">
        <w:rPr>
          <w:b/>
        </w:rPr>
        <w:t>Society</w:t>
      </w:r>
      <w:r w:rsidRPr="00222B57">
        <w:t xml:space="preserve"> may be removed from the Register of Incorporated Societies in accordance with the provisions of Part 5 of the </w:t>
      </w:r>
      <w:r w:rsidRPr="00EA127E">
        <w:rPr>
          <w:b/>
        </w:rPr>
        <w:t>Act</w:t>
      </w:r>
      <w:r w:rsidRPr="00222B57">
        <w:t>.</w:t>
      </w:r>
    </w:p>
    <w:p w14:paraId="34FD83A8" w14:textId="77777777" w:rsidR="002810E7" w:rsidRPr="00222B57" w:rsidRDefault="00301771" w:rsidP="00EA127E">
      <w:pPr>
        <w:pStyle w:val="Section"/>
        <w:numPr>
          <w:ilvl w:val="0"/>
          <w:numId w:val="107"/>
        </w:numPr>
      </w:pPr>
      <w:r w:rsidRPr="00222B57">
        <w:t xml:space="preserve">The </w:t>
      </w:r>
      <w:r w:rsidRPr="00EA127E">
        <w:rPr>
          <w:b/>
        </w:rPr>
        <w:t>Committee</w:t>
      </w:r>
      <w:r w:rsidRPr="00222B57">
        <w:t xml:space="preserve"> shall give 30 </w:t>
      </w:r>
      <w:r w:rsidRPr="00EA127E">
        <w:rPr>
          <w:b/>
        </w:rPr>
        <w:t>Working Days</w:t>
      </w:r>
      <w:r w:rsidRPr="00222B57">
        <w:t xml:space="preserve"> written </w:t>
      </w:r>
      <w:r w:rsidRPr="00EA127E">
        <w:rPr>
          <w:b/>
        </w:rPr>
        <w:t>Notice</w:t>
      </w:r>
      <w:r w:rsidRPr="00222B57">
        <w:t xml:space="preserve"> to all </w:t>
      </w:r>
      <w:r w:rsidRPr="00EA127E">
        <w:rPr>
          <w:b/>
        </w:rPr>
        <w:t>Members</w:t>
      </w:r>
      <w:r w:rsidRPr="00222B57">
        <w:t xml:space="preserve"> of the proposed resolution to remove the </w:t>
      </w:r>
      <w:r w:rsidRPr="00EA127E">
        <w:rPr>
          <w:b/>
        </w:rPr>
        <w:t>Society</w:t>
      </w:r>
      <w:r w:rsidRPr="00222B57">
        <w:t xml:space="preserve"> from the Register of Incorporated Societies.</w:t>
      </w:r>
    </w:p>
    <w:p w14:paraId="7CB0A2AA" w14:textId="77777777" w:rsidR="002810E7" w:rsidRPr="00222B57" w:rsidRDefault="00301771" w:rsidP="00EA127E">
      <w:pPr>
        <w:pStyle w:val="Section"/>
        <w:numPr>
          <w:ilvl w:val="0"/>
          <w:numId w:val="107"/>
        </w:numPr>
      </w:pPr>
      <w:r w:rsidRPr="00222B57">
        <w:t xml:space="preserve">The </w:t>
      </w:r>
      <w:r w:rsidRPr="00EA127E">
        <w:rPr>
          <w:b/>
        </w:rPr>
        <w:t>Committee</w:t>
      </w:r>
      <w:r w:rsidRPr="00222B57">
        <w:t xml:space="preserve"> shall also give written </w:t>
      </w:r>
      <w:r w:rsidRPr="00EA127E">
        <w:rPr>
          <w:b/>
        </w:rPr>
        <w:t>Notice</w:t>
      </w:r>
      <w:r w:rsidRPr="00222B57">
        <w:t xml:space="preserve"> to all </w:t>
      </w:r>
      <w:r w:rsidRPr="00EA127E">
        <w:rPr>
          <w:b/>
        </w:rPr>
        <w:t>Member</w:t>
      </w:r>
      <w:r w:rsidRPr="00222B57">
        <w:t xml:space="preserve">s of the </w:t>
      </w:r>
      <w:r w:rsidRPr="00EA127E">
        <w:rPr>
          <w:b/>
        </w:rPr>
        <w:t>General Meeting</w:t>
      </w:r>
      <w:r w:rsidRPr="00222B57">
        <w:t xml:space="preserve"> at which any such proposed resolution is to be considered. The </w:t>
      </w:r>
      <w:r w:rsidRPr="00EA127E">
        <w:rPr>
          <w:b/>
        </w:rPr>
        <w:t>Notice</w:t>
      </w:r>
      <w:r w:rsidRPr="00222B57">
        <w:t xml:space="preserve"> shall include all information as required by section 228(4) of the </w:t>
      </w:r>
      <w:r w:rsidRPr="00EA127E">
        <w:rPr>
          <w:b/>
        </w:rPr>
        <w:t>Act</w:t>
      </w:r>
      <w:r w:rsidRPr="00222B57">
        <w:t>.</w:t>
      </w:r>
    </w:p>
    <w:p w14:paraId="1F5D3D69" w14:textId="77777777" w:rsidR="002810E7" w:rsidRPr="00222B57" w:rsidRDefault="00301771" w:rsidP="00EA127E">
      <w:pPr>
        <w:pStyle w:val="Section"/>
        <w:numPr>
          <w:ilvl w:val="0"/>
          <w:numId w:val="107"/>
        </w:numPr>
      </w:pPr>
      <w:r w:rsidRPr="00222B57">
        <w:t xml:space="preserve">Any resolution to remove the </w:t>
      </w:r>
      <w:r w:rsidRPr="00EA127E">
        <w:rPr>
          <w:b/>
        </w:rPr>
        <w:t>Society</w:t>
      </w:r>
      <w:r w:rsidRPr="00222B57">
        <w:t xml:space="preserve"> from the Register of Incorporated Societies must be passed by a two-thirds majority of all </w:t>
      </w:r>
      <w:r w:rsidRPr="00EA127E">
        <w:rPr>
          <w:b/>
        </w:rPr>
        <w:t>Members</w:t>
      </w:r>
      <w:r w:rsidRPr="00222B57">
        <w:t xml:space="preserve"> present and voting.</w:t>
      </w:r>
    </w:p>
    <w:p w14:paraId="57099D1D" w14:textId="215B1E95" w:rsidR="002810E7" w:rsidRPr="00222B57" w:rsidRDefault="002810E7"/>
    <w:p w14:paraId="26DD55AD" w14:textId="77777777" w:rsidR="002810E7" w:rsidRPr="00222B57" w:rsidRDefault="00301771">
      <w:pPr>
        <w:pStyle w:val="Heading3"/>
        <w:spacing w:before="0"/>
      </w:pPr>
      <w:bookmarkStart w:id="64" w:name="_Toc206511763"/>
      <w:r w:rsidRPr="00222B57">
        <w:rPr>
          <w:color w:val="005E76"/>
        </w:rPr>
        <w:t>Surplus assets</w:t>
      </w:r>
      <w:bookmarkEnd w:id="64"/>
    </w:p>
    <w:p w14:paraId="310CF739" w14:textId="729E12CB" w:rsidR="00EA127E" w:rsidRPr="004F59A8" w:rsidRDefault="00301771" w:rsidP="004F59A8">
      <w:pPr>
        <w:pStyle w:val="Section"/>
        <w:numPr>
          <w:ilvl w:val="0"/>
          <w:numId w:val="115"/>
        </w:numPr>
        <w:rPr>
          <w:rFonts w:eastAsiaTheme="majorEastAsia" w:cstheme="majorBidi"/>
          <w:b/>
          <w:bCs/>
          <w:color w:val="00A9E0"/>
          <w:sz w:val="30"/>
          <w:szCs w:val="26"/>
        </w:rPr>
      </w:pPr>
      <w:r w:rsidRPr="00222B57">
        <w:t xml:space="preserve">If the </w:t>
      </w:r>
      <w:r w:rsidRPr="004F59A8">
        <w:rPr>
          <w:b/>
        </w:rPr>
        <w:t>Society</w:t>
      </w:r>
      <w:r w:rsidRPr="00222B57">
        <w:t xml:space="preserve"> is liquidated, or removed from the Register of Incorporated Societies, no distribution shall be made to any </w:t>
      </w:r>
      <w:r w:rsidRPr="004F59A8">
        <w:rPr>
          <w:b/>
        </w:rPr>
        <w:t>Member,</w:t>
      </w:r>
      <w:r w:rsidRPr="00222B57">
        <w:t xml:space="preserve"> and if any property remains after the settlement of the </w:t>
      </w:r>
      <w:r w:rsidRPr="004F59A8">
        <w:rPr>
          <w:b/>
        </w:rPr>
        <w:t>Society’s</w:t>
      </w:r>
      <w:r w:rsidRPr="00222B57">
        <w:t xml:space="preserve"> debts and liabilities, that property must be given or transferred to another organisation for a similar charitable purpose or purposes as defined in section 5(1) of the Charities Act 2005.</w:t>
      </w:r>
    </w:p>
    <w:p w14:paraId="64A45BA5" w14:textId="04224064" w:rsidR="002810E7" w:rsidRPr="00222B57" w:rsidRDefault="00301771">
      <w:pPr>
        <w:pStyle w:val="Heading2"/>
        <w:spacing w:before="0"/>
      </w:pPr>
      <w:bookmarkStart w:id="65" w:name="_Toc206511764"/>
      <w:r w:rsidRPr="00222B57">
        <w:rPr>
          <w:rFonts w:ascii="Arial" w:hAnsi="Arial"/>
          <w:color w:val="00A9E0"/>
          <w:sz w:val="30"/>
        </w:rPr>
        <w:lastRenderedPageBreak/>
        <w:t>Alterations to the constitution</w:t>
      </w:r>
      <w:bookmarkEnd w:id="65"/>
    </w:p>
    <w:p w14:paraId="105CB298" w14:textId="77777777" w:rsidR="002810E7" w:rsidRPr="00222B57" w:rsidRDefault="00301771">
      <w:pPr>
        <w:pStyle w:val="Heading3"/>
        <w:spacing w:before="0"/>
      </w:pPr>
      <w:bookmarkStart w:id="66" w:name="_Toc206511765"/>
      <w:r w:rsidRPr="00222B57">
        <w:rPr>
          <w:color w:val="005E76"/>
        </w:rPr>
        <w:t>Amending this constitution</w:t>
      </w:r>
      <w:bookmarkEnd w:id="66"/>
    </w:p>
    <w:p w14:paraId="4F3C290A" w14:textId="77777777" w:rsidR="002810E7" w:rsidRPr="00222B57" w:rsidRDefault="00301771" w:rsidP="00EA127E">
      <w:pPr>
        <w:pStyle w:val="Section"/>
        <w:numPr>
          <w:ilvl w:val="0"/>
          <w:numId w:val="109"/>
        </w:numPr>
      </w:pPr>
      <w:r w:rsidRPr="00222B57">
        <w:t xml:space="preserve">All amendments must be made in accordance with this </w:t>
      </w:r>
      <w:r w:rsidRPr="00EA127E">
        <w:rPr>
          <w:b/>
        </w:rPr>
        <w:t>Constitution</w:t>
      </w:r>
      <w:r w:rsidRPr="00222B57">
        <w:t xml:space="preserve">. Any minor or technical amendments shall be notified to </w:t>
      </w:r>
      <w:r w:rsidRPr="00EA127E">
        <w:rPr>
          <w:b/>
        </w:rPr>
        <w:t>Members</w:t>
      </w:r>
      <w:r w:rsidRPr="00222B57">
        <w:t xml:space="preserve"> as outlined in section 31 of the </w:t>
      </w:r>
      <w:r w:rsidRPr="00EA127E">
        <w:rPr>
          <w:b/>
        </w:rPr>
        <w:t>Act</w:t>
      </w:r>
      <w:r w:rsidRPr="00222B57">
        <w:t>.</w:t>
      </w:r>
    </w:p>
    <w:p w14:paraId="51FF4AD6" w14:textId="77777777" w:rsidR="002810E7" w:rsidRPr="00222B57" w:rsidRDefault="00301771" w:rsidP="00EA127E">
      <w:pPr>
        <w:pStyle w:val="Section"/>
        <w:numPr>
          <w:ilvl w:val="0"/>
          <w:numId w:val="109"/>
        </w:numPr>
      </w:pPr>
      <w:r w:rsidRPr="00222B57">
        <w:t xml:space="preserve">The </w:t>
      </w:r>
      <w:r w:rsidRPr="00EA127E">
        <w:rPr>
          <w:b/>
        </w:rPr>
        <w:t>Society</w:t>
      </w:r>
      <w:r w:rsidRPr="00222B57">
        <w:t xml:space="preserve"> may amend or replace this </w:t>
      </w:r>
      <w:r w:rsidRPr="00EA127E">
        <w:rPr>
          <w:b/>
        </w:rPr>
        <w:t>Constitution</w:t>
      </w:r>
      <w:r w:rsidRPr="00222B57">
        <w:t xml:space="preserve"> at a </w:t>
      </w:r>
      <w:r w:rsidRPr="00EA127E">
        <w:rPr>
          <w:b/>
        </w:rPr>
        <w:t>General Meeting</w:t>
      </w:r>
      <w:r w:rsidRPr="00222B57">
        <w:t xml:space="preserve"> by a resolution passed by a simple majority of those </w:t>
      </w:r>
      <w:r w:rsidRPr="00EA127E">
        <w:rPr>
          <w:b/>
        </w:rPr>
        <w:t>Members</w:t>
      </w:r>
      <w:r w:rsidRPr="00222B57">
        <w:t xml:space="preserve"> present and voting.</w:t>
      </w:r>
    </w:p>
    <w:p w14:paraId="49E6C44A" w14:textId="77777777" w:rsidR="002810E7" w:rsidRPr="00222B57" w:rsidRDefault="00301771" w:rsidP="00EA127E">
      <w:pPr>
        <w:pStyle w:val="Section"/>
        <w:numPr>
          <w:ilvl w:val="0"/>
          <w:numId w:val="109"/>
        </w:numPr>
      </w:pPr>
      <w:r w:rsidRPr="00222B57">
        <w:t xml:space="preserve">That amendment could be approved by a resolution passed in lieu of a meeting but only if allowed by this </w:t>
      </w:r>
      <w:r w:rsidRPr="00EA127E">
        <w:rPr>
          <w:b/>
        </w:rPr>
        <w:t>Constitution</w:t>
      </w:r>
      <w:r w:rsidRPr="00222B57">
        <w:t>.</w:t>
      </w:r>
    </w:p>
    <w:p w14:paraId="35052ED7" w14:textId="672F7066" w:rsidR="002810E7" w:rsidRDefault="00301771" w:rsidP="00EA127E">
      <w:pPr>
        <w:pStyle w:val="Section"/>
        <w:numPr>
          <w:ilvl w:val="0"/>
          <w:numId w:val="109"/>
        </w:numPr>
      </w:pPr>
      <w:r w:rsidRPr="00222B57">
        <w:t xml:space="preserve">Any </w:t>
      </w:r>
      <w:r w:rsidR="003E0B7B">
        <w:rPr>
          <w:b/>
          <w:bCs/>
        </w:rPr>
        <w:t xml:space="preserve">Member </w:t>
      </w:r>
      <w:r w:rsidRPr="00222B57">
        <w:t xml:space="preserve">proposed resolution to amend or replace this </w:t>
      </w:r>
      <w:r w:rsidRPr="00EA127E">
        <w:rPr>
          <w:b/>
        </w:rPr>
        <w:t>Constitution</w:t>
      </w:r>
      <w:r w:rsidRPr="00222B57">
        <w:t xml:space="preserve"> shall be signed by at least </w:t>
      </w:r>
      <w:r w:rsidR="00F17BFC">
        <w:t>10</w:t>
      </w:r>
      <w:r w:rsidRPr="00222B57">
        <w:t xml:space="preserve"> per cent of eligible </w:t>
      </w:r>
      <w:r w:rsidRPr="00EA127E">
        <w:rPr>
          <w:b/>
        </w:rPr>
        <w:t>Members</w:t>
      </w:r>
      <w:r w:rsidRPr="00222B57">
        <w:t xml:space="preserve"> and given in writing to the </w:t>
      </w:r>
      <w:r w:rsidRPr="00EA127E">
        <w:rPr>
          <w:b/>
        </w:rPr>
        <w:t>Committee</w:t>
      </w:r>
      <w:r w:rsidRPr="00222B57">
        <w:t xml:space="preserve"> at least </w:t>
      </w:r>
      <w:r w:rsidR="00670C1A">
        <w:t>2</w:t>
      </w:r>
      <w:r w:rsidRPr="00222B57">
        <w:t xml:space="preserve">0 </w:t>
      </w:r>
      <w:r w:rsidRPr="00EA127E">
        <w:rPr>
          <w:b/>
        </w:rPr>
        <w:t>Working Days</w:t>
      </w:r>
      <w:r w:rsidRPr="00222B57">
        <w:t xml:space="preserve"> before the </w:t>
      </w:r>
      <w:r w:rsidRPr="00EA127E">
        <w:rPr>
          <w:b/>
        </w:rPr>
        <w:t>General Meeting</w:t>
      </w:r>
      <w:r w:rsidRPr="00222B57">
        <w:t xml:space="preserve"> at which the resolution is to be considered and accompanied by a written explanation of the reasons for the proposal.</w:t>
      </w:r>
    </w:p>
    <w:p w14:paraId="4FA12CB3" w14:textId="4996F888" w:rsidR="002F6B5D" w:rsidRPr="00222B57" w:rsidRDefault="002F6B5D" w:rsidP="00EA127E">
      <w:pPr>
        <w:pStyle w:val="Section"/>
        <w:numPr>
          <w:ilvl w:val="0"/>
          <w:numId w:val="109"/>
        </w:numPr>
      </w:pPr>
      <w:r>
        <w:t xml:space="preserve">The </w:t>
      </w:r>
      <w:r>
        <w:rPr>
          <w:b/>
          <w:bCs/>
        </w:rPr>
        <w:t>Committee</w:t>
      </w:r>
      <w:r>
        <w:t xml:space="preserve"> can propose a resolution to amend or replace this </w:t>
      </w:r>
      <w:r>
        <w:rPr>
          <w:b/>
          <w:bCs/>
        </w:rPr>
        <w:t>Constitution</w:t>
      </w:r>
      <w:r>
        <w:t xml:space="preserve"> by giving </w:t>
      </w:r>
      <w:r w:rsidR="00DB04CC">
        <w:t xml:space="preserve">in writing to </w:t>
      </w:r>
      <w:r w:rsidR="00DB04CC">
        <w:rPr>
          <w:b/>
          <w:bCs/>
        </w:rPr>
        <w:t>Members</w:t>
      </w:r>
      <w:r w:rsidR="00DB04CC">
        <w:t xml:space="preserve"> the proposed changes </w:t>
      </w:r>
      <w:r w:rsidR="00084CC9">
        <w:t xml:space="preserve">to be considered </w:t>
      </w:r>
      <w:r w:rsidR="00DB04CC">
        <w:t xml:space="preserve">at least 20 </w:t>
      </w:r>
      <w:r w:rsidR="00DB04CC">
        <w:rPr>
          <w:b/>
          <w:bCs/>
        </w:rPr>
        <w:t>Working Days</w:t>
      </w:r>
      <w:r w:rsidR="00DB04CC">
        <w:t xml:space="preserve"> before the </w:t>
      </w:r>
      <w:r w:rsidR="00DB04CC">
        <w:rPr>
          <w:b/>
          <w:bCs/>
        </w:rPr>
        <w:t>General Meeting</w:t>
      </w:r>
      <w:r w:rsidR="00084CC9">
        <w:t>.</w:t>
      </w:r>
    </w:p>
    <w:p w14:paraId="22E2AD6C" w14:textId="77777777" w:rsidR="002810E7" w:rsidRPr="00222B57" w:rsidRDefault="00301771" w:rsidP="00EA127E">
      <w:pPr>
        <w:pStyle w:val="Section"/>
        <w:numPr>
          <w:ilvl w:val="0"/>
          <w:numId w:val="109"/>
        </w:numPr>
      </w:pPr>
      <w:r w:rsidRPr="00222B57">
        <w:t xml:space="preserve">At least 5 </w:t>
      </w:r>
      <w:r w:rsidRPr="00EA127E">
        <w:rPr>
          <w:b/>
        </w:rPr>
        <w:t>Working Days</w:t>
      </w:r>
      <w:r w:rsidRPr="00222B57">
        <w:t xml:space="preserve"> before the </w:t>
      </w:r>
      <w:r w:rsidRPr="00EA127E">
        <w:rPr>
          <w:b/>
        </w:rPr>
        <w:t>General Meeting</w:t>
      </w:r>
      <w:r w:rsidRPr="00222B57">
        <w:t xml:space="preserve"> at which any amendment is to be considered the </w:t>
      </w:r>
      <w:r w:rsidRPr="00EA127E">
        <w:rPr>
          <w:b/>
        </w:rPr>
        <w:t>Committee</w:t>
      </w:r>
      <w:r w:rsidRPr="00222B57">
        <w:t xml:space="preserve"> shall give to all </w:t>
      </w:r>
      <w:r w:rsidRPr="00EA127E">
        <w:rPr>
          <w:b/>
        </w:rPr>
        <w:t>Members</w:t>
      </w:r>
      <w:r w:rsidRPr="00222B57">
        <w:t xml:space="preserve"> notice of the proposed resolution, the reasons for the proposal, and any recommendations the </w:t>
      </w:r>
      <w:r w:rsidRPr="00EA127E">
        <w:rPr>
          <w:b/>
        </w:rPr>
        <w:t>Committee</w:t>
      </w:r>
      <w:r w:rsidRPr="00222B57">
        <w:t xml:space="preserve"> has.</w:t>
      </w:r>
    </w:p>
    <w:p w14:paraId="6D23CE5D" w14:textId="77777777" w:rsidR="002810E7" w:rsidRPr="00222B57" w:rsidRDefault="00301771" w:rsidP="00EA127E">
      <w:pPr>
        <w:pStyle w:val="Section"/>
      </w:pPr>
      <w:r w:rsidRPr="00222B57">
        <w:t xml:space="preserve">When an amendment is approved by a </w:t>
      </w:r>
      <w:r w:rsidRPr="00222B57">
        <w:rPr>
          <w:b/>
        </w:rPr>
        <w:t>General Meeting</w:t>
      </w:r>
      <w:r w:rsidRPr="00222B57">
        <w:t xml:space="preserve"> it shall be notified to the Registrar of Incorporated Societies in the form and manner specified in the </w:t>
      </w:r>
      <w:r w:rsidRPr="00222B57">
        <w:rPr>
          <w:b/>
        </w:rPr>
        <w:t>Act</w:t>
      </w:r>
      <w:r w:rsidRPr="00222B57">
        <w:t xml:space="preserve"> for </w:t>
      </w:r>
      <w:proofErr w:type="gramStart"/>
      <w:r w:rsidRPr="00222B57">
        <w:t>registration, and</w:t>
      </w:r>
      <w:proofErr w:type="gramEnd"/>
      <w:r w:rsidRPr="00222B57">
        <w:t xml:space="preserve"> shall take effect from the date of registration.</w:t>
      </w:r>
    </w:p>
    <w:p w14:paraId="11B0C697" w14:textId="77777777" w:rsidR="002810E7" w:rsidRPr="00222B57" w:rsidRDefault="00301771" w:rsidP="00EA127E">
      <w:pPr>
        <w:pStyle w:val="Section"/>
      </w:pPr>
      <w:r w:rsidRPr="00222B57">
        <w:t>If the society is registered as a charity under the Charities Act 2005 the amendment shall also be notified to Charities Services as required by section 40 of that Act.</w:t>
      </w:r>
    </w:p>
    <w:p w14:paraId="45BF4B9F" w14:textId="77777777" w:rsidR="002810E7" w:rsidRPr="00222B57" w:rsidRDefault="00301771">
      <w:r w:rsidRPr="00222B57">
        <w:br/>
      </w:r>
    </w:p>
    <w:p w14:paraId="7BF4DECA" w14:textId="77777777" w:rsidR="00EA127E" w:rsidRDefault="00EA127E">
      <w:pPr>
        <w:rPr>
          <w:rFonts w:ascii="Arial" w:eastAsiaTheme="majorEastAsia" w:hAnsi="Arial" w:cstheme="majorBidi"/>
          <w:b/>
          <w:bCs/>
          <w:color w:val="00A9E0"/>
          <w:sz w:val="30"/>
          <w:szCs w:val="26"/>
        </w:rPr>
      </w:pPr>
      <w:r>
        <w:rPr>
          <w:rFonts w:ascii="Arial" w:hAnsi="Arial"/>
          <w:color w:val="00A9E0"/>
          <w:sz w:val="30"/>
        </w:rPr>
        <w:br w:type="page"/>
      </w:r>
    </w:p>
    <w:p w14:paraId="56C4F883" w14:textId="597516B4" w:rsidR="002810E7" w:rsidRPr="00222B57" w:rsidRDefault="00301771">
      <w:pPr>
        <w:pStyle w:val="Heading2"/>
        <w:spacing w:before="0"/>
      </w:pPr>
      <w:bookmarkStart w:id="67" w:name="_Toc206511766"/>
      <w:r w:rsidRPr="00222B57">
        <w:rPr>
          <w:rFonts w:ascii="Arial" w:hAnsi="Arial"/>
          <w:color w:val="00A9E0"/>
          <w:sz w:val="30"/>
        </w:rPr>
        <w:lastRenderedPageBreak/>
        <w:t>Other</w:t>
      </w:r>
      <w:bookmarkEnd w:id="67"/>
    </w:p>
    <w:p w14:paraId="4C301AA2" w14:textId="77777777" w:rsidR="00F25338" w:rsidRPr="00F25338" w:rsidRDefault="00F25338" w:rsidP="00F25338">
      <w:pPr>
        <w:pStyle w:val="Section"/>
        <w:numPr>
          <w:ilvl w:val="0"/>
          <w:numId w:val="0"/>
        </w:numPr>
      </w:pPr>
    </w:p>
    <w:p w14:paraId="5D7EAD0E" w14:textId="06A23EBB" w:rsidR="002810E7" w:rsidRPr="00222B57" w:rsidRDefault="00301771">
      <w:pPr>
        <w:pStyle w:val="Heading3"/>
        <w:spacing w:before="0"/>
      </w:pPr>
      <w:bookmarkStart w:id="68" w:name="_Toc206511767"/>
      <w:r w:rsidRPr="00222B57">
        <w:rPr>
          <w:color w:val="005E76"/>
        </w:rPr>
        <w:t>Bylaws</w:t>
      </w:r>
      <w:bookmarkEnd w:id="68"/>
    </w:p>
    <w:p w14:paraId="5FC1C867" w14:textId="27AF3784" w:rsidR="002810E7" w:rsidRDefault="00301771" w:rsidP="008A2588">
      <w:pPr>
        <w:pStyle w:val="Section"/>
        <w:numPr>
          <w:ilvl w:val="0"/>
          <w:numId w:val="110"/>
        </w:numPr>
      </w:pPr>
      <w:r w:rsidRPr="00222B57">
        <w:t xml:space="preserve">The </w:t>
      </w:r>
      <w:r w:rsidRPr="002332E8">
        <w:rPr>
          <w:b/>
        </w:rPr>
        <w:t>Committee</w:t>
      </w:r>
      <w:r w:rsidRPr="00222B57">
        <w:t xml:space="preserve"> from time to time may make and amend bylaws, and policies for the conduct and control of </w:t>
      </w:r>
      <w:r w:rsidRPr="002332E8">
        <w:rPr>
          <w:b/>
        </w:rPr>
        <w:t>Society</w:t>
      </w:r>
      <w:r w:rsidRPr="00222B57">
        <w:t xml:space="preserve"> activities and codes of conduct applicable to </w:t>
      </w:r>
      <w:r w:rsidRPr="002332E8">
        <w:rPr>
          <w:b/>
        </w:rPr>
        <w:t>Members</w:t>
      </w:r>
      <w:r w:rsidRPr="00222B57">
        <w:t xml:space="preserve">, but no such bylaws, policies or codes of conduct applicable to </w:t>
      </w:r>
      <w:r w:rsidRPr="002332E8">
        <w:rPr>
          <w:b/>
        </w:rPr>
        <w:t>Members</w:t>
      </w:r>
      <w:r w:rsidRPr="00222B57">
        <w:t xml:space="preserve"> shall be inconsistent with this </w:t>
      </w:r>
      <w:r w:rsidRPr="002332E8">
        <w:rPr>
          <w:b/>
        </w:rPr>
        <w:t>Constitution</w:t>
      </w:r>
      <w:r w:rsidRPr="00222B57">
        <w:t xml:space="preserve">, the </w:t>
      </w:r>
      <w:r w:rsidRPr="002332E8">
        <w:rPr>
          <w:b/>
        </w:rPr>
        <w:t>Act</w:t>
      </w:r>
      <w:r w:rsidRPr="00222B57">
        <w:t xml:space="preserve">, regulations made under the </w:t>
      </w:r>
      <w:r w:rsidRPr="002332E8">
        <w:rPr>
          <w:b/>
        </w:rPr>
        <w:t>Act</w:t>
      </w:r>
      <w:r w:rsidRPr="00222B57">
        <w:t>, or any other legislation.</w:t>
      </w:r>
      <w:r w:rsidR="00F1598E">
        <w:t xml:space="preserve"> </w:t>
      </w:r>
      <w:r w:rsidR="00B969CB">
        <w:t xml:space="preserve">This is the </w:t>
      </w:r>
      <w:r w:rsidR="00B969CB" w:rsidRPr="002332E8">
        <w:rPr>
          <w:b/>
          <w:bCs/>
        </w:rPr>
        <w:t>Society</w:t>
      </w:r>
      <w:r w:rsidR="00B969CB" w:rsidRPr="00750FAC">
        <w:t>’s</w:t>
      </w:r>
      <w:r w:rsidR="00B969CB" w:rsidRPr="002332E8">
        <w:rPr>
          <w:b/>
          <w:bCs/>
        </w:rPr>
        <w:t xml:space="preserve"> </w:t>
      </w:r>
      <w:r w:rsidR="00B969CB">
        <w:t xml:space="preserve">Policies and Procedures document. </w:t>
      </w:r>
    </w:p>
    <w:sectPr w:rsidR="002810E7" w:rsidSect="001B0AC6">
      <w:headerReference w:type="even" r:id="rId9"/>
      <w:headerReference w:type="default" r:id="rId10"/>
      <w:footerReference w:type="even" r:id="rId11"/>
      <w:footerReference w:type="default" r:id="rId12"/>
      <w:headerReference w:type="first" r:id="rId13"/>
      <w:footerReference w:type="first" r:id="rId14"/>
      <w:pgSz w:w="11906" w:h="16838"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96A1" w14:textId="77777777" w:rsidR="004400CE" w:rsidRDefault="004400CE" w:rsidP="00EF718E">
      <w:pPr>
        <w:spacing w:after="0" w:line="240" w:lineRule="auto"/>
      </w:pPr>
      <w:r>
        <w:separator/>
      </w:r>
    </w:p>
  </w:endnote>
  <w:endnote w:type="continuationSeparator" w:id="0">
    <w:p w14:paraId="3AA8C72C" w14:textId="77777777" w:rsidR="004400CE" w:rsidRDefault="004400CE" w:rsidP="00EF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B3E5" w14:textId="77777777" w:rsidR="00EF718E" w:rsidRDefault="00EF7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336904"/>
      <w:docPartObj>
        <w:docPartGallery w:val="Page Numbers (Bottom of Page)"/>
        <w:docPartUnique/>
      </w:docPartObj>
    </w:sdtPr>
    <w:sdtEndPr>
      <w:rPr>
        <w:color w:val="7F7F7F" w:themeColor="background1" w:themeShade="7F"/>
        <w:spacing w:val="60"/>
      </w:rPr>
    </w:sdtEndPr>
    <w:sdtContent>
      <w:p w14:paraId="17193337" w14:textId="77C232FC" w:rsidR="00EF718E" w:rsidRDefault="00EF718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0787BA" w14:textId="77777777" w:rsidR="00EF718E" w:rsidRDefault="00EF7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0074" w14:textId="77777777" w:rsidR="00EF718E" w:rsidRDefault="00EF7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84FA" w14:textId="77777777" w:rsidR="004400CE" w:rsidRDefault="004400CE" w:rsidP="00EF718E">
      <w:pPr>
        <w:spacing w:after="0" w:line="240" w:lineRule="auto"/>
      </w:pPr>
      <w:r>
        <w:separator/>
      </w:r>
    </w:p>
  </w:footnote>
  <w:footnote w:type="continuationSeparator" w:id="0">
    <w:p w14:paraId="5AF05056" w14:textId="77777777" w:rsidR="004400CE" w:rsidRDefault="004400CE" w:rsidP="00EF7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BB4F" w14:textId="77777777" w:rsidR="00EF718E" w:rsidRDefault="00EF7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FD6D" w14:textId="77777777" w:rsidR="00EF718E" w:rsidRDefault="00EF7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1080" w14:textId="77777777" w:rsidR="00EF718E" w:rsidRDefault="00EF7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612"/>
    <w:multiLevelType w:val="multilevel"/>
    <w:tmpl w:val="7CAEB732"/>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F22D8"/>
    <w:multiLevelType w:val="multilevel"/>
    <w:tmpl w:val="04C099C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06F96"/>
    <w:multiLevelType w:val="multilevel"/>
    <w:tmpl w:val="51C8C0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8313F5"/>
    <w:multiLevelType w:val="multilevel"/>
    <w:tmpl w:val="81E802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B0322D"/>
    <w:multiLevelType w:val="multilevel"/>
    <w:tmpl w:val="504E510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43771C"/>
    <w:multiLevelType w:val="multilevel"/>
    <w:tmpl w:val="646274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A469E5"/>
    <w:multiLevelType w:val="multilevel"/>
    <w:tmpl w:val="982AF4E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8031DA"/>
    <w:multiLevelType w:val="multilevel"/>
    <w:tmpl w:val="7BDE5C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8B596A"/>
    <w:multiLevelType w:val="multilevel"/>
    <w:tmpl w:val="F71462B8"/>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005A4A"/>
    <w:multiLevelType w:val="hybridMultilevel"/>
    <w:tmpl w:val="8B38437E"/>
    <w:lvl w:ilvl="0" w:tplc="BAF039A4">
      <w:start w:val="1"/>
      <w:numFmt w:val="decimal"/>
      <w:pStyle w:val="Heading3"/>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 w15:restartNumberingAfterBreak="0">
    <w:nsid w:val="202E418C"/>
    <w:multiLevelType w:val="hybridMultilevel"/>
    <w:tmpl w:val="94C02D10"/>
    <w:lvl w:ilvl="0" w:tplc="576E9A1C">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13F2A77"/>
    <w:multiLevelType w:val="multilevel"/>
    <w:tmpl w:val="807206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C2321B"/>
    <w:multiLevelType w:val="multilevel"/>
    <w:tmpl w:val="ECA03566"/>
    <w:lvl w:ilvl="0">
      <w:start w:val="1"/>
      <w:numFmt w:val="bullet"/>
      <w:lvlText w:val=""/>
      <w:lvlJc w:val="left"/>
      <w:pPr>
        <w:ind w:left="660" w:hanging="360"/>
      </w:pPr>
      <w:rPr>
        <w:rFonts w:ascii="Symbol" w:hAnsi="Symbol" w:hint="default"/>
      </w:rPr>
    </w:lvl>
    <w:lvl w:ilvl="1">
      <w:start w:val="1"/>
      <w:numFmt w:val="bullet"/>
      <w:lvlText w:val=""/>
      <w:lvlJc w:val="left"/>
      <w:pPr>
        <w:ind w:left="9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C65409"/>
    <w:multiLevelType w:val="multilevel"/>
    <w:tmpl w:val="41E2EF7A"/>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554043"/>
    <w:multiLevelType w:val="multilevel"/>
    <w:tmpl w:val="0F5A69C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D6765A"/>
    <w:multiLevelType w:val="multilevel"/>
    <w:tmpl w:val="53321A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5236B1"/>
    <w:multiLevelType w:val="multilevel"/>
    <w:tmpl w:val="CE004B28"/>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0A24FD"/>
    <w:multiLevelType w:val="multilevel"/>
    <w:tmpl w:val="5FD26682"/>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006BEB"/>
    <w:multiLevelType w:val="multilevel"/>
    <w:tmpl w:val="BF302B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5507B9"/>
    <w:multiLevelType w:val="multilevel"/>
    <w:tmpl w:val="01382B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03708A"/>
    <w:multiLevelType w:val="multilevel"/>
    <w:tmpl w:val="55AAD4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AD691E"/>
    <w:multiLevelType w:val="multilevel"/>
    <w:tmpl w:val="F48C6334"/>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B4285"/>
    <w:multiLevelType w:val="multilevel"/>
    <w:tmpl w:val="52A4C892"/>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60290A"/>
    <w:multiLevelType w:val="multilevel"/>
    <w:tmpl w:val="2C74AAA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154A6C"/>
    <w:multiLevelType w:val="multilevel"/>
    <w:tmpl w:val="C0EEEADE"/>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99051C"/>
    <w:multiLevelType w:val="multilevel"/>
    <w:tmpl w:val="6B8EBB8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CB6200"/>
    <w:multiLevelType w:val="multilevel"/>
    <w:tmpl w:val="D3BA154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CF059D"/>
    <w:multiLevelType w:val="multilevel"/>
    <w:tmpl w:val="F9D27BA8"/>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F9406E"/>
    <w:multiLevelType w:val="multilevel"/>
    <w:tmpl w:val="D88E36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790516"/>
    <w:multiLevelType w:val="multilevel"/>
    <w:tmpl w:val="7B2017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5AB647C"/>
    <w:multiLevelType w:val="multilevel"/>
    <w:tmpl w:val="4F06EFDA"/>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3D126E"/>
    <w:multiLevelType w:val="multilevel"/>
    <w:tmpl w:val="658E60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B180B52"/>
    <w:multiLevelType w:val="multilevel"/>
    <w:tmpl w:val="E308527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4068C1"/>
    <w:multiLevelType w:val="multilevel"/>
    <w:tmpl w:val="00426474"/>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087835"/>
    <w:multiLevelType w:val="multilevel"/>
    <w:tmpl w:val="D2B864D6"/>
    <w:lvl w:ilvl="0">
      <w:start w:val="1"/>
      <w:numFmt w:val="decimal"/>
      <w:lvlText w:val="%1."/>
      <w:lvlJc w:val="left"/>
      <w:pPr>
        <w:ind w:left="960" w:hanging="360"/>
      </w:pPr>
    </w:lvl>
    <w:lvl w:ilvl="1">
      <w:start w:val="1"/>
      <w:numFmt w:val="bullet"/>
      <w:lvlText w:val=""/>
      <w:lvlJc w:val="left"/>
      <w:pPr>
        <w:ind w:left="12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AE4B77"/>
    <w:multiLevelType w:val="multilevel"/>
    <w:tmpl w:val="C558752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279275B"/>
    <w:multiLevelType w:val="multilevel"/>
    <w:tmpl w:val="0D76BF90"/>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3D57A4"/>
    <w:multiLevelType w:val="hybridMultilevel"/>
    <w:tmpl w:val="31781066"/>
    <w:lvl w:ilvl="0" w:tplc="9CD04802">
      <w:start w:val="1"/>
      <w:numFmt w:val="lowerLetter"/>
      <w:pStyle w:val="Section"/>
      <w:lvlText w:val="%1."/>
      <w:lvlJc w:val="left"/>
      <w:pPr>
        <w:ind w:left="720" w:hanging="360"/>
      </w:p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55A26444"/>
    <w:multiLevelType w:val="multilevel"/>
    <w:tmpl w:val="A03E1A4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6073C4"/>
    <w:multiLevelType w:val="multilevel"/>
    <w:tmpl w:val="06C4E570"/>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F1A2ABD"/>
    <w:multiLevelType w:val="multilevel"/>
    <w:tmpl w:val="9940D2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A25FFC"/>
    <w:multiLevelType w:val="multilevel"/>
    <w:tmpl w:val="40B0117C"/>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815442"/>
    <w:multiLevelType w:val="multilevel"/>
    <w:tmpl w:val="408CB9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28730F5"/>
    <w:multiLevelType w:val="multilevel"/>
    <w:tmpl w:val="A3962152"/>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3784661"/>
    <w:multiLevelType w:val="multilevel"/>
    <w:tmpl w:val="869A358E"/>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D173A2"/>
    <w:multiLevelType w:val="multilevel"/>
    <w:tmpl w:val="C4161C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AA0378D"/>
    <w:multiLevelType w:val="multilevel"/>
    <w:tmpl w:val="D6EA7F2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CCF7FFE"/>
    <w:multiLevelType w:val="multilevel"/>
    <w:tmpl w:val="2B5CBA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EFD296F"/>
    <w:multiLevelType w:val="multilevel"/>
    <w:tmpl w:val="78166A08"/>
    <w:lvl w:ilvl="0">
      <w:start w:val="1"/>
      <w:numFmt w:val="bullet"/>
      <w:lvlText w:val=""/>
      <w:lvlJc w:val="left"/>
      <w:pPr>
        <w:ind w:left="660" w:hanging="360"/>
      </w:pPr>
      <w:rPr>
        <w:rFonts w:ascii="Symbol" w:hAnsi="Symbol" w:hint="default"/>
      </w:rPr>
    </w:lvl>
    <w:lvl w:ilvl="1">
      <w:start w:val="1"/>
      <w:numFmt w:val="bullet"/>
      <w:lvlText w:val=""/>
      <w:lvlJc w:val="left"/>
      <w:pPr>
        <w:ind w:left="9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F835212"/>
    <w:multiLevelType w:val="multilevel"/>
    <w:tmpl w:val="66A06B72"/>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013154"/>
    <w:multiLevelType w:val="multilevel"/>
    <w:tmpl w:val="4E021996"/>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197FD0"/>
    <w:multiLevelType w:val="multilevel"/>
    <w:tmpl w:val="54C2F0B2"/>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EC22016"/>
    <w:multiLevelType w:val="multilevel"/>
    <w:tmpl w:val="6846E75E"/>
    <w:lvl w:ilvl="0">
      <w:start w:val="1"/>
      <w:numFmt w:val="bullet"/>
      <w:lvlText w:val=""/>
      <w:lvlJc w:val="left"/>
      <w:pPr>
        <w:ind w:left="6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FA83446"/>
    <w:multiLevelType w:val="multilevel"/>
    <w:tmpl w:val="3EA0071A"/>
    <w:lvl w:ilvl="0">
      <w:start w:val="1"/>
      <w:numFmt w:val="decimal"/>
      <w:lvlText w:val="%1."/>
      <w:lvlJc w:val="left"/>
      <w:pPr>
        <w:ind w:left="960" w:hanging="360"/>
      </w:pPr>
    </w:lvl>
    <w:lvl w:ilvl="1">
      <w:start w:val="1"/>
      <w:numFmt w:val="decimal"/>
      <w:lvlText w:val="%2."/>
      <w:lvlJc w:val="left"/>
      <w:pPr>
        <w:ind w:left="15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86595657">
    <w:abstractNumId w:val="28"/>
  </w:num>
  <w:num w:numId="2" w16cid:durableId="1978337841">
    <w:abstractNumId w:val="21"/>
  </w:num>
  <w:num w:numId="3" w16cid:durableId="997343689">
    <w:abstractNumId w:val="4"/>
  </w:num>
  <w:num w:numId="4" w16cid:durableId="649166301">
    <w:abstractNumId w:val="36"/>
  </w:num>
  <w:num w:numId="5" w16cid:durableId="264000919">
    <w:abstractNumId w:val="23"/>
  </w:num>
  <w:num w:numId="6" w16cid:durableId="841627933">
    <w:abstractNumId w:val="25"/>
  </w:num>
  <w:num w:numId="7" w16cid:durableId="1668560271">
    <w:abstractNumId w:val="38"/>
  </w:num>
  <w:num w:numId="8" w16cid:durableId="79840641">
    <w:abstractNumId w:val="13"/>
  </w:num>
  <w:num w:numId="9" w16cid:durableId="399450571">
    <w:abstractNumId w:val="22"/>
  </w:num>
  <w:num w:numId="10" w16cid:durableId="362706565">
    <w:abstractNumId w:val="41"/>
  </w:num>
  <w:num w:numId="11" w16cid:durableId="1810245632">
    <w:abstractNumId w:val="27"/>
  </w:num>
  <w:num w:numId="12" w16cid:durableId="1562864939">
    <w:abstractNumId w:val="46"/>
  </w:num>
  <w:num w:numId="13" w16cid:durableId="2010474268">
    <w:abstractNumId w:val="32"/>
  </w:num>
  <w:num w:numId="14" w16cid:durableId="1736856908">
    <w:abstractNumId w:val="50"/>
  </w:num>
  <w:num w:numId="15" w16cid:durableId="1548180445">
    <w:abstractNumId w:val="35"/>
  </w:num>
  <w:num w:numId="16" w16cid:durableId="1174028899">
    <w:abstractNumId w:val="12"/>
  </w:num>
  <w:num w:numId="17" w16cid:durableId="1026176507">
    <w:abstractNumId w:val="51"/>
  </w:num>
  <w:num w:numId="18" w16cid:durableId="181944195">
    <w:abstractNumId w:val="26"/>
  </w:num>
  <w:num w:numId="19" w16cid:durableId="1622759502">
    <w:abstractNumId w:val="1"/>
  </w:num>
  <w:num w:numId="20" w16cid:durableId="718938600">
    <w:abstractNumId w:val="49"/>
  </w:num>
  <w:num w:numId="21" w16cid:durableId="761999420">
    <w:abstractNumId w:val="18"/>
  </w:num>
  <w:num w:numId="22" w16cid:durableId="732316458">
    <w:abstractNumId w:val="52"/>
  </w:num>
  <w:num w:numId="23" w16cid:durableId="2026515507">
    <w:abstractNumId w:val="44"/>
  </w:num>
  <w:num w:numId="24" w16cid:durableId="251204862">
    <w:abstractNumId w:val="44"/>
    <w:lvlOverride w:ilvl="1">
      <w:startOverride w:val="1"/>
      <w:lvl w:ilvl="1">
        <w:start w:val="1"/>
        <w:numFmt w:val="decimal"/>
        <w:lvlText w:val="%2."/>
        <w:lvlJc w:val="left"/>
        <w:pPr>
          <w:ind w:left="1560" w:hanging="360"/>
        </w:pPr>
      </w:lvl>
    </w:lvlOverride>
  </w:num>
  <w:num w:numId="25" w16cid:durableId="293101742">
    <w:abstractNumId w:val="8"/>
  </w:num>
  <w:num w:numId="26" w16cid:durableId="245962957">
    <w:abstractNumId w:val="34"/>
  </w:num>
  <w:num w:numId="27" w16cid:durableId="825629844">
    <w:abstractNumId w:val="7"/>
  </w:num>
  <w:num w:numId="28" w16cid:durableId="733819626">
    <w:abstractNumId w:val="14"/>
  </w:num>
  <w:num w:numId="29" w16cid:durableId="1187212165">
    <w:abstractNumId w:val="6"/>
  </w:num>
  <w:num w:numId="30" w16cid:durableId="1161386642">
    <w:abstractNumId w:val="43"/>
  </w:num>
  <w:num w:numId="31" w16cid:durableId="1560288497">
    <w:abstractNumId w:val="2"/>
  </w:num>
  <w:num w:numId="32" w16cid:durableId="228852286">
    <w:abstractNumId w:val="40"/>
  </w:num>
  <w:num w:numId="33" w16cid:durableId="194083691">
    <w:abstractNumId w:val="48"/>
  </w:num>
  <w:num w:numId="34" w16cid:durableId="1164588579">
    <w:abstractNumId w:val="0"/>
  </w:num>
  <w:num w:numId="35" w16cid:durableId="62991425">
    <w:abstractNumId w:val="30"/>
  </w:num>
  <w:num w:numId="36" w16cid:durableId="692457671">
    <w:abstractNumId w:val="15"/>
  </w:num>
  <w:num w:numId="37" w16cid:durableId="828324890">
    <w:abstractNumId w:val="5"/>
  </w:num>
  <w:num w:numId="38" w16cid:durableId="1792432310">
    <w:abstractNumId w:val="45"/>
  </w:num>
  <w:num w:numId="39" w16cid:durableId="788085538">
    <w:abstractNumId w:val="33"/>
  </w:num>
  <w:num w:numId="40" w16cid:durableId="2051757031">
    <w:abstractNumId w:val="29"/>
  </w:num>
  <w:num w:numId="41" w16cid:durableId="1425611819">
    <w:abstractNumId w:val="3"/>
  </w:num>
  <w:num w:numId="42" w16cid:durableId="1423797679">
    <w:abstractNumId w:val="47"/>
  </w:num>
  <w:num w:numId="43" w16cid:durableId="1367561735">
    <w:abstractNumId w:val="20"/>
  </w:num>
  <w:num w:numId="44" w16cid:durableId="747575792">
    <w:abstractNumId w:val="19"/>
  </w:num>
  <w:num w:numId="45" w16cid:durableId="1920484637">
    <w:abstractNumId w:val="53"/>
  </w:num>
  <w:num w:numId="46" w16cid:durableId="1446198304">
    <w:abstractNumId w:val="53"/>
    <w:lvlOverride w:ilvl="1">
      <w:startOverride w:val="1"/>
      <w:lvl w:ilvl="1">
        <w:start w:val="1"/>
        <w:numFmt w:val="decimal"/>
        <w:lvlText w:val="%2."/>
        <w:lvlJc w:val="left"/>
        <w:pPr>
          <w:ind w:left="1560" w:hanging="360"/>
        </w:pPr>
      </w:lvl>
    </w:lvlOverride>
  </w:num>
  <w:num w:numId="47" w16cid:durableId="1010527585">
    <w:abstractNumId w:val="24"/>
  </w:num>
  <w:num w:numId="48" w16cid:durableId="589241518">
    <w:abstractNumId w:val="24"/>
    <w:lvlOverride w:ilvl="1">
      <w:startOverride w:val="1"/>
      <w:lvl w:ilvl="1">
        <w:start w:val="1"/>
        <w:numFmt w:val="decimal"/>
        <w:lvlText w:val="%2."/>
        <w:lvlJc w:val="left"/>
        <w:pPr>
          <w:ind w:left="1560" w:hanging="360"/>
        </w:pPr>
      </w:lvl>
    </w:lvlOverride>
  </w:num>
  <w:num w:numId="49" w16cid:durableId="250823380">
    <w:abstractNumId w:val="17"/>
  </w:num>
  <w:num w:numId="50" w16cid:durableId="51585063">
    <w:abstractNumId w:val="17"/>
    <w:lvlOverride w:ilvl="1">
      <w:startOverride w:val="1"/>
      <w:lvl w:ilvl="1">
        <w:start w:val="1"/>
        <w:numFmt w:val="decimal"/>
        <w:lvlText w:val="%2."/>
        <w:lvlJc w:val="left"/>
        <w:pPr>
          <w:ind w:left="1560" w:hanging="360"/>
        </w:pPr>
      </w:lvl>
    </w:lvlOverride>
  </w:num>
  <w:num w:numId="51" w16cid:durableId="1788159883">
    <w:abstractNumId w:val="42"/>
  </w:num>
  <w:num w:numId="52" w16cid:durableId="1699814089">
    <w:abstractNumId w:val="16"/>
  </w:num>
  <w:num w:numId="53" w16cid:durableId="2080250047">
    <w:abstractNumId w:val="39"/>
  </w:num>
  <w:num w:numId="54" w16cid:durableId="98451078">
    <w:abstractNumId w:val="11"/>
  </w:num>
  <w:num w:numId="55" w16cid:durableId="1958637579">
    <w:abstractNumId w:val="9"/>
  </w:num>
  <w:num w:numId="56" w16cid:durableId="1665620171">
    <w:abstractNumId w:val="10"/>
  </w:num>
  <w:num w:numId="57" w16cid:durableId="576548793">
    <w:abstractNumId w:val="37"/>
  </w:num>
  <w:num w:numId="58" w16cid:durableId="440688913">
    <w:abstractNumId w:val="37"/>
    <w:lvlOverride w:ilvl="0">
      <w:startOverride w:val="1"/>
    </w:lvlOverride>
  </w:num>
  <w:num w:numId="59" w16cid:durableId="932470620">
    <w:abstractNumId w:val="37"/>
    <w:lvlOverride w:ilvl="0">
      <w:startOverride w:val="1"/>
    </w:lvlOverride>
  </w:num>
  <w:num w:numId="60" w16cid:durableId="335695216">
    <w:abstractNumId w:val="37"/>
  </w:num>
  <w:num w:numId="61" w16cid:durableId="152183759">
    <w:abstractNumId w:val="37"/>
    <w:lvlOverride w:ilvl="0">
      <w:startOverride w:val="1"/>
    </w:lvlOverride>
  </w:num>
  <w:num w:numId="62" w16cid:durableId="2112583343">
    <w:abstractNumId w:val="37"/>
    <w:lvlOverride w:ilvl="0">
      <w:startOverride w:val="1"/>
    </w:lvlOverride>
  </w:num>
  <w:num w:numId="63" w16cid:durableId="550265519">
    <w:abstractNumId w:val="37"/>
    <w:lvlOverride w:ilvl="0">
      <w:startOverride w:val="1"/>
    </w:lvlOverride>
  </w:num>
  <w:num w:numId="64" w16cid:durableId="1452938679">
    <w:abstractNumId w:val="37"/>
    <w:lvlOverride w:ilvl="0">
      <w:startOverride w:val="1"/>
    </w:lvlOverride>
  </w:num>
  <w:num w:numId="65" w16cid:durableId="1594513502">
    <w:abstractNumId w:val="37"/>
    <w:lvlOverride w:ilvl="0">
      <w:startOverride w:val="1"/>
    </w:lvlOverride>
  </w:num>
  <w:num w:numId="66" w16cid:durableId="2134517718">
    <w:abstractNumId w:val="37"/>
    <w:lvlOverride w:ilvl="0">
      <w:startOverride w:val="1"/>
    </w:lvlOverride>
  </w:num>
  <w:num w:numId="67" w16cid:durableId="1607883063">
    <w:abstractNumId w:val="37"/>
    <w:lvlOverride w:ilvl="0">
      <w:startOverride w:val="1"/>
    </w:lvlOverride>
  </w:num>
  <w:num w:numId="68" w16cid:durableId="1765687297">
    <w:abstractNumId w:val="37"/>
    <w:lvlOverride w:ilvl="0">
      <w:startOverride w:val="1"/>
    </w:lvlOverride>
  </w:num>
  <w:num w:numId="69" w16cid:durableId="169301908">
    <w:abstractNumId w:val="37"/>
    <w:lvlOverride w:ilvl="0">
      <w:startOverride w:val="1"/>
    </w:lvlOverride>
  </w:num>
  <w:num w:numId="70" w16cid:durableId="143008975">
    <w:abstractNumId w:val="37"/>
    <w:lvlOverride w:ilvl="0">
      <w:startOverride w:val="1"/>
    </w:lvlOverride>
  </w:num>
  <w:num w:numId="71" w16cid:durableId="44106297">
    <w:abstractNumId w:val="37"/>
    <w:lvlOverride w:ilvl="0">
      <w:startOverride w:val="1"/>
    </w:lvlOverride>
  </w:num>
  <w:num w:numId="72" w16cid:durableId="232156054">
    <w:abstractNumId w:val="37"/>
    <w:lvlOverride w:ilvl="0">
      <w:startOverride w:val="1"/>
    </w:lvlOverride>
  </w:num>
  <w:num w:numId="73" w16cid:durableId="1386559732">
    <w:abstractNumId w:val="37"/>
    <w:lvlOverride w:ilvl="0">
      <w:startOverride w:val="1"/>
    </w:lvlOverride>
  </w:num>
  <w:num w:numId="74" w16cid:durableId="1539976945">
    <w:abstractNumId w:val="37"/>
    <w:lvlOverride w:ilvl="0">
      <w:startOverride w:val="1"/>
    </w:lvlOverride>
  </w:num>
  <w:num w:numId="75" w16cid:durableId="1498424055">
    <w:abstractNumId w:val="37"/>
    <w:lvlOverride w:ilvl="0">
      <w:startOverride w:val="1"/>
    </w:lvlOverride>
  </w:num>
  <w:num w:numId="76" w16cid:durableId="421343827">
    <w:abstractNumId w:val="37"/>
    <w:lvlOverride w:ilvl="0">
      <w:startOverride w:val="1"/>
    </w:lvlOverride>
  </w:num>
  <w:num w:numId="77" w16cid:durableId="645552959">
    <w:abstractNumId w:val="37"/>
    <w:lvlOverride w:ilvl="0">
      <w:startOverride w:val="1"/>
    </w:lvlOverride>
  </w:num>
  <w:num w:numId="78" w16cid:durableId="766579105">
    <w:abstractNumId w:val="37"/>
    <w:lvlOverride w:ilvl="0">
      <w:startOverride w:val="1"/>
    </w:lvlOverride>
  </w:num>
  <w:num w:numId="79" w16cid:durableId="1046104176">
    <w:abstractNumId w:val="37"/>
    <w:lvlOverride w:ilvl="0">
      <w:startOverride w:val="1"/>
    </w:lvlOverride>
  </w:num>
  <w:num w:numId="80" w16cid:durableId="1714697711">
    <w:abstractNumId w:val="37"/>
    <w:lvlOverride w:ilvl="0">
      <w:startOverride w:val="1"/>
    </w:lvlOverride>
  </w:num>
  <w:num w:numId="81" w16cid:durableId="967126364">
    <w:abstractNumId w:val="37"/>
    <w:lvlOverride w:ilvl="0">
      <w:startOverride w:val="1"/>
    </w:lvlOverride>
  </w:num>
  <w:num w:numId="82" w16cid:durableId="1529877661">
    <w:abstractNumId w:val="37"/>
    <w:lvlOverride w:ilvl="0">
      <w:startOverride w:val="1"/>
    </w:lvlOverride>
  </w:num>
  <w:num w:numId="83" w16cid:durableId="1496453042">
    <w:abstractNumId w:val="37"/>
    <w:lvlOverride w:ilvl="0">
      <w:startOverride w:val="1"/>
    </w:lvlOverride>
  </w:num>
  <w:num w:numId="84" w16cid:durableId="1091123043">
    <w:abstractNumId w:val="37"/>
    <w:lvlOverride w:ilvl="0">
      <w:startOverride w:val="1"/>
    </w:lvlOverride>
  </w:num>
  <w:num w:numId="85" w16cid:durableId="675108700">
    <w:abstractNumId w:val="37"/>
    <w:lvlOverride w:ilvl="0">
      <w:startOverride w:val="1"/>
    </w:lvlOverride>
  </w:num>
  <w:num w:numId="86" w16cid:durableId="7297287">
    <w:abstractNumId w:val="37"/>
    <w:lvlOverride w:ilvl="0">
      <w:startOverride w:val="1"/>
    </w:lvlOverride>
  </w:num>
  <w:num w:numId="87" w16cid:durableId="623273031">
    <w:abstractNumId w:val="37"/>
    <w:lvlOverride w:ilvl="0">
      <w:startOverride w:val="1"/>
    </w:lvlOverride>
  </w:num>
  <w:num w:numId="88" w16cid:durableId="488402851">
    <w:abstractNumId w:val="37"/>
    <w:lvlOverride w:ilvl="0">
      <w:startOverride w:val="1"/>
    </w:lvlOverride>
  </w:num>
  <w:num w:numId="89" w16cid:durableId="98255885">
    <w:abstractNumId w:val="37"/>
    <w:lvlOverride w:ilvl="0">
      <w:startOverride w:val="1"/>
    </w:lvlOverride>
  </w:num>
  <w:num w:numId="90" w16cid:durableId="1319186005">
    <w:abstractNumId w:val="37"/>
    <w:lvlOverride w:ilvl="0">
      <w:startOverride w:val="1"/>
    </w:lvlOverride>
  </w:num>
  <w:num w:numId="91" w16cid:durableId="298076984">
    <w:abstractNumId w:val="37"/>
    <w:lvlOverride w:ilvl="0">
      <w:startOverride w:val="1"/>
    </w:lvlOverride>
  </w:num>
  <w:num w:numId="92" w16cid:durableId="1724789707">
    <w:abstractNumId w:val="37"/>
    <w:lvlOverride w:ilvl="0">
      <w:startOverride w:val="1"/>
    </w:lvlOverride>
  </w:num>
  <w:num w:numId="93" w16cid:durableId="810825549">
    <w:abstractNumId w:val="37"/>
    <w:lvlOverride w:ilvl="0">
      <w:startOverride w:val="1"/>
    </w:lvlOverride>
  </w:num>
  <w:num w:numId="94" w16cid:durableId="1665158292">
    <w:abstractNumId w:val="37"/>
    <w:lvlOverride w:ilvl="0">
      <w:startOverride w:val="1"/>
    </w:lvlOverride>
  </w:num>
  <w:num w:numId="95" w16cid:durableId="1996758124">
    <w:abstractNumId w:val="37"/>
    <w:lvlOverride w:ilvl="0">
      <w:startOverride w:val="1"/>
    </w:lvlOverride>
  </w:num>
  <w:num w:numId="96" w16cid:durableId="186337653">
    <w:abstractNumId w:val="37"/>
    <w:lvlOverride w:ilvl="0">
      <w:startOverride w:val="1"/>
    </w:lvlOverride>
  </w:num>
  <w:num w:numId="97" w16cid:durableId="505101186">
    <w:abstractNumId w:val="37"/>
    <w:lvlOverride w:ilvl="0">
      <w:startOverride w:val="1"/>
    </w:lvlOverride>
  </w:num>
  <w:num w:numId="98" w16cid:durableId="1410224555">
    <w:abstractNumId w:val="37"/>
    <w:lvlOverride w:ilvl="0">
      <w:startOverride w:val="1"/>
    </w:lvlOverride>
  </w:num>
  <w:num w:numId="99" w16cid:durableId="488985616">
    <w:abstractNumId w:val="37"/>
    <w:lvlOverride w:ilvl="0">
      <w:startOverride w:val="1"/>
    </w:lvlOverride>
  </w:num>
  <w:num w:numId="100" w16cid:durableId="1101952825">
    <w:abstractNumId w:val="37"/>
    <w:lvlOverride w:ilvl="0">
      <w:startOverride w:val="1"/>
    </w:lvlOverride>
  </w:num>
  <w:num w:numId="101" w16cid:durableId="1593080811">
    <w:abstractNumId w:val="37"/>
    <w:lvlOverride w:ilvl="0">
      <w:startOverride w:val="1"/>
    </w:lvlOverride>
  </w:num>
  <w:num w:numId="102" w16cid:durableId="2041007630">
    <w:abstractNumId w:val="37"/>
    <w:lvlOverride w:ilvl="0">
      <w:startOverride w:val="1"/>
    </w:lvlOverride>
  </w:num>
  <w:num w:numId="103" w16cid:durableId="95296980">
    <w:abstractNumId w:val="37"/>
    <w:lvlOverride w:ilvl="0">
      <w:startOverride w:val="1"/>
    </w:lvlOverride>
  </w:num>
  <w:num w:numId="104" w16cid:durableId="569928370">
    <w:abstractNumId w:val="37"/>
    <w:lvlOverride w:ilvl="0">
      <w:startOverride w:val="1"/>
    </w:lvlOverride>
  </w:num>
  <w:num w:numId="105" w16cid:durableId="1052653131">
    <w:abstractNumId w:val="37"/>
    <w:lvlOverride w:ilvl="0">
      <w:startOverride w:val="1"/>
    </w:lvlOverride>
  </w:num>
  <w:num w:numId="106" w16cid:durableId="1012728672">
    <w:abstractNumId w:val="37"/>
    <w:lvlOverride w:ilvl="0">
      <w:startOverride w:val="1"/>
    </w:lvlOverride>
  </w:num>
  <w:num w:numId="107" w16cid:durableId="1607926411">
    <w:abstractNumId w:val="37"/>
    <w:lvlOverride w:ilvl="0">
      <w:startOverride w:val="1"/>
    </w:lvlOverride>
  </w:num>
  <w:num w:numId="108" w16cid:durableId="1525752515">
    <w:abstractNumId w:val="37"/>
    <w:lvlOverride w:ilvl="0">
      <w:startOverride w:val="1"/>
    </w:lvlOverride>
  </w:num>
  <w:num w:numId="109" w16cid:durableId="1209413494">
    <w:abstractNumId w:val="37"/>
    <w:lvlOverride w:ilvl="0">
      <w:startOverride w:val="1"/>
    </w:lvlOverride>
  </w:num>
  <w:num w:numId="110" w16cid:durableId="253975637">
    <w:abstractNumId w:val="37"/>
    <w:lvlOverride w:ilvl="0">
      <w:startOverride w:val="1"/>
    </w:lvlOverride>
  </w:num>
  <w:num w:numId="111" w16cid:durableId="2127960737">
    <w:abstractNumId w:val="37"/>
    <w:lvlOverride w:ilvl="0">
      <w:startOverride w:val="1"/>
    </w:lvlOverride>
  </w:num>
  <w:num w:numId="112" w16cid:durableId="1201630201">
    <w:abstractNumId w:val="37"/>
    <w:lvlOverride w:ilvl="0">
      <w:startOverride w:val="1"/>
    </w:lvlOverride>
  </w:num>
  <w:num w:numId="113" w16cid:durableId="908735259">
    <w:abstractNumId w:val="31"/>
  </w:num>
  <w:num w:numId="114" w16cid:durableId="835657047">
    <w:abstractNumId w:val="37"/>
    <w:lvlOverride w:ilvl="0">
      <w:startOverride w:val="1"/>
    </w:lvlOverride>
  </w:num>
  <w:num w:numId="115" w16cid:durableId="833449774">
    <w:abstractNumId w:val="37"/>
    <w:lvlOverride w:ilvl="0">
      <w:startOverride w:val="1"/>
    </w:lvlOverride>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E7"/>
    <w:rsid w:val="0001423B"/>
    <w:rsid w:val="00023BF0"/>
    <w:rsid w:val="00040247"/>
    <w:rsid w:val="00066127"/>
    <w:rsid w:val="0007347B"/>
    <w:rsid w:val="00084CC9"/>
    <w:rsid w:val="000906AE"/>
    <w:rsid w:val="000A5ECE"/>
    <w:rsid w:val="000A63FF"/>
    <w:rsid w:val="000B03CA"/>
    <w:rsid w:val="000B6408"/>
    <w:rsid w:val="000D71D6"/>
    <w:rsid w:val="000E1862"/>
    <w:rsid w:val="000F08FB"/>
    <w:rsid w:val="000F42F8"/>
    <w:rsid w:val="0011186F"/>
    <w:rsid w:val="00130966"/>
    <w:rsid w:val="001431E7"/>
    <w:rsid w:val="0015733A"/>
    <w:rsid w:val="00157C54"/>
    <w:rsid w:val="00161F6D"/>
    <w:rsid w:val="00166716"/>
    <w:rsid w:val="001931EB"/>
    <w:rsid w:val="001B0AC6"/>
    <w:rsid w:val="001E6DA7"/>
    <w:rsid w:val="001F5E13"/>
    <w:rsid w:val="00214683"/>
    <w:rsid w:val="0021678A"/>
    <w:rsid w:val="00222B57"/>
    <w:rsid w:val="00223BFC"/>
    <w:rsid w:val="0023113E"/>
    <w:rsid w:val="00232932"/>
    <w:rsid w:val="002332E8"/>
    <w:rsid w:val="00233DBC"/>
    <w:rsid w:val="00243805"/>
    <w:rsid w:val="00246863"/>
    <w:rsid w:val="0025332C"/>
    <w:rsid w:val="00262FE7"/>
    <w:rsid w:val="00280BDF"/>
    <w:rsid w:val="002810E7"/>
    <w:rsid w:val="002837FC"/>
    <w:rsid w:val="002B1B0C"/>
    <w:rsid w:val="002B2B9F"/>
    <w:rsid w:val="002B6210"/>
    <w:rsid w:val="002B6C3C"/>
    <w:rsid w:val="002C0DB4"/>
    <w:rsid w:val="002D4954"/>
    <w:rsid w:val="002F6B5D"/>
    <w:rsid w:val="00300DF7"/>
    <w:rsid w:val="00301771"/>
    <w:rsid w:val="00306571"/>
    <w:rsid w:val="0031515A"/>
    <w:rsid w:val="003250CB"/>
    <w:rsid w:val="0034352E"/>
    <w:rsid w:val="003503E7"/>
    <w:rsid w:val="00361CB9"/>
    <w:rsid w:val="00364BD9"/>
    <w:rsid w:val="00394643"/>
    <w:rsid w:val="003B32E8"/>
    <w:rsid w:val="003C53E0"/>
    <w:rsid w:val="003D2E9B"/>
    <w:rsid w:val="003D43D9"/>
    <w:rsid w:val="003D7566"/>
    <w:rsid w:val="003E0B7B"/>
    <w:rsid w:val="003F3FE2"/>
    <w:rsid w:val="00400DCB"/>
    <w:rsid w:val="00407500"/>
    <w:rsid w:val="004214B1"/>
    <w:rsid w:val="004400CE"/>
    <w:rsid w:val="0044292D"/>
    <w:rsid w:val="00444DBF"/>
    <w:rsid w:val="00463475"/>
    <w:rsid w:val="00476660"/>
    <w:rsid w:val="004B2704"/>
    <w:rsid w:val="004C17A2"/>
    <w:rsid w:val="004F2BA8"/>
    <w:rsid w:val="004F59A8"/>
    <w:rsid w:val="00512A0F"/>
    <w:rsid w:val="005206CB"/>
    <w:rsid w:val="00544DBB"/>
    <w:rsid w:val="005501B0"/>
    <w:rsid w:val="005516E8"/>
    <w:rsid w:val="005A0A6A"/>
    <w:rsid w:val="005A66E6"/>
    <w:rsid w:val="005F1220"/>
    <w:rsid w:val="00601AFE"/>
    <w:rsid w:val="006077ED"/>
    <w:rsid w:val="00615A72"/>
    <w:rsid w:val="00616EEC"/>
    <w:rsid w:val="00624521"/>
    <w:rsid w:val="00630B15"/>
    <w:rsid w:val="006371EF"/>
    <w:rsid w:val="006601C0"/>
    <w:rsid w:val="00670C1A"/>
    <w:rsid w:val="006711DC"/>
    <w:rsid w:val="0069231F"/>
    <w:rsid w:val="0069412E"/>
    <w:rsid w:val="006B464B"/>
    <w:rsid w:val="006F48CC"/>
    <w:rsid w:val="00705F85"/>
    <w:rsid w:val="00744AA6"/>
    <w:rsid w:val="00750FAC"/>
    <w:rsid w:val="007A06CC"/>
    <w:rsid w:val="007A5453"/>
    <w:rsid w:val="007B17B5"/>
    <w:rsid w:val="007C5AE8"/>
    <w:rsid w:val="007E176A"/>
    <w:rsid w:val="007F6A26"/>
    <w:rsid w:val="0083069D"/>
    <w:rsid w:val="0083315F"/>
    <w:rsid w:val="00855B3B"/>
    <w:rsid w:val="008575A8"/>
    <w:rsid w:val="0086534A"/>
    <w:rsid w:val="008C3A23"/>
    <w:rsid w:val="008C60C1"/>
    <w:rsid w:val="0091733A"/>
    <w:rsid w:val="00927AA0"/>
    <w:rsid w:val="00945CEE"/>
    <w:rsid w:val="0098257C"/>
    <w:rsid w:val="00983F48"/>
    <w:rsid w:val="00992279"/>
    <w:rsid w:val="009A5DDC"/>
    <w:rsid w:val="009B60F1"/>
    <w:rsid w:val="009C6FB3"/>
    <w:rsid w:val="009E616C"/>
    <w:rsid w:val="00A02B2E"/>
    <w:rsid w:val="00A410EE"/>
    <w:rsid w:val="00A52FAB"/>
    <w:rsid w:val="00A61CA8"/>
    <w:rsid w:val="00A62564"/>
    <w:rsid w:val="00A708BC"/>
    <w:rsid w:val="00A8673A"/>
    <w:rsid w:val="00AB2CD8"/>
    <w:rsid w:val="00AD1D12"/>
    <w:rsid w:val="00AE0640"/>
    <w:rsid w:val="00B11143"/>
    <w:rsid w:val="00B17999"/>
    <w:rsid w:val="00B36119"/>
    <w:rsid w:val="00B456DA"/>
    <w:rsid w:val="00B50743"/>
    <w:rsid w:val="00B50C22"/>
    <w:rsid w:val="00B7429B"/>
    <w:rsid w:val="00B801E1"/>
    <w:rsid w:val="00B969CB"/>
    <w:rsid w:val="00BA1E89"/>
    <w:rsid w:val="00BA264B"/>
    <w:rsid w:val="00BC62A6"/>
    <w:rsid w:val="00BF0ADE"/>
    <w:rsid w:val="00BF12C5"/>
    <w:rsid w:val="00BF38F7"/>
    <w:rsid w:val="00C073A6"/>
    <w:rsid w:val="00C12297"/>
    <w:rsid w:val="00C53C23"/>
    <w:rsid w:val="00C63A86"/>
    <w:rsid w:val="00C83C03"/>
    <w:rsid w:val="00CA28AF"/>
    <w:rsid w:val="00CB6CD6"/>
    <w:rsid w:val="00CC551E"/>
    <w:rsid w:val="00CF403A"/>
    <w:rsid w:val="00D41A23"/>
    <w:rsid w:val="00D54EE9"/>
    <w:rsid w:val="00D570CF"/>
    <w:rsid w:val="00DB04CC"/>
    <w:rsid w:val="00E30BB3"/>
    <w:rsid w:val="00E31453"/>
    <w:rsid w:val="00E32E7C"/>
    <w:rsid w:val="00E467D5"/>
    <w:rsid w:val="00E57310"/>
    <w:rsid w:val="00E6012D"/>
    <w:rsid w:val="00E65790"/>
    <w:rsid w:val="00E77E4C"/>
    <w:rsid w:val="00EA127E"/>
    <w:rsid w:val="00EA5309"/>
    <w:rsid w:val="00EB134A"/>
    <w:rsid w:val="00EB2E7C"/>
    <w:rsid w:val="00EF1192"/>
    <w:rsid w:val="00EF44B6"/>
    <w:rsid w:val="00EF718E"/>
    <w:rsid w:val="00F0021C"/>
    <w:rsid w:val="00F11DD6"/>
    <w:rsid w:val="00F133A1"/>
    <w:rsid w:val="00F1598E"/>
    <w:rsid w:val="00F17BFC"/>
    <w:rsid w:val="00F20F34"/>
    <w:rsid w:val="00F25338"/>
    <w:rsid w:val="00F30F73"/>
    <w:rsid w:val="00F47BBD"/>
    <w:rsid w:val="00F53CAC"/>
    <w:rsid w:val="00F56CEA"/>
    <w:rsid w:val="00F94F57"/>
    <w:rsid w:val="00F96F54"/>
    <w:rsid w:val="00FA2B8A"/>
    <w:rsid w:val="00FE5B58"/>
    <w:rsid w:val="00FF1C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82D0"/>
  <w15:docId w15:val="{3D519926-1B58-4BD2-8E38-EFBA82CE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57"/>
    <w:rPr>
      <w:lang w:val="en-NZ"/>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Section"/>
    <w:link w:val="Heading3Char"/>
    <w:uiPriority w:val="9"/>
    <w:unhideWhenUsed/>
    <w:qFormat/>
    <w:rsid w:val="00222B57"/>
    <w:pPr>
      <w:keepNext/>
      <w:keepLines/>
      <w:numPr>
        <w:numId w:val="55"/>
      </w:numPr>
      <w:spacing w:before="200" w:line="240" w:lineRule="auto"/>
      <w:ind w:left="360"/>
      <w:outlineLvl w:val="2"/>
    </w:pPr>
    <w:rPr>
      <w:rFonts w:ascii="Arial" w:eastAsiaTheme="majorEastAsia" w:hAnsi="Arial" w:cstheme="majorBidi"/>
      <w:b/>
      <w:bCs/>
      <w:color w:val="156082" w:themeColor="accent1"/>
      <w:sz w:val="26"/>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222B57"/>
    <w:rPr>
      <w:rFonts w:ascii="Arial" w:eastAsiaTheme="majorEastAsia" w:hAnsi="Arial" w:cstheme="majorBidi"/>
      <w:b/>
      <w:bCs/>
      <w:color w:val="156082" w:themeColor="accent1"/>
      <w:sz w:val="26"/>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156082"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 w:type="paragraph" w:styleId="NoSpacing">
    <w:name w:val="No Spacing"/>
    <w:link w:val="NoSpacingChar"/>
    <w:uiPriority w:val="1"/>
    <w:qFormat/>
    <w:rsid w:val="00222B57"/>
    <w:pPr>
      <w:spacing w:after="0" w:line="240" w:lineRule="auto"/>
    </w:pPr>
    <w:rPr>
      <w:rFonts w:eastAsiaTheme="minorEastAsia"/>
    </w:rPr>
  </w:style>
  <w:style w:type="character" w:customStyle="1" w:styleId="NoSpacingChar">
    <w:name w:val="No Spacing Char"/>
    <w:basedOn w:val="DefaultParagraphFont"/>
    <w:link w:val="NoSpacing"/>
    <w:uiPriority w:val="1"/>
    <w:rsid w:val="00222B57"/>
    <w:rPr>
      <w:rFonts w:eastAsiaTheme="minorEastAsia"/>
    </w:rPr>
  </w:style>
  <w:style w:type="paragraph" w:styleId="Revision">
    <w:name w:val="Revision"/>
    <w:hidden/>
    <w:uiPriority w:val="99"/>
    <w:unhideWhenUsed/>
    <w:rsid w:val="00222B57"/>
    <w:pPr>
      <w:spacing w:after="0" w:line="240" w:lineRule="auto"/>
    </w:pPr>
  </w:style>
  <w:style w:type="paragraph" w:styleId="TOCHeading">
    <w:name w:val="TOC Heading"/>
    <w:basedOn w:val="Heading1"/>
    <w:next w:val="Normal"/>
    <w:uiPriority w:val="39"/>
    <w:unhideWhenUsed/>
    <w:qFormat/>
    <w:rsid w:val="00222B57"/>
    <w:pPr>
      <w:spacing w:before="240" w:after="0" w:line="259" w:lineRule="auto"/>
      <w:outlineLvl w:val="9"/>
    </w:pPr>
    <w:rPr>
      <w:b w:val="0"/>
      <w:bCs w:val="0"/>
      <w:sz w:val="32"/>
      <w:szCs w:val="32"/>
    </w:rPr>
  </w:style>
  <w:style w:type="paragraph" w:styleId="TOC1">
    <w:name w:val="toc 1"/>
    <w:basedOn w:val="Normal"/>
    <w:next w:val="Normal"/>
    <w:autoRedefine/>
    <w:uiPriority w:val="39"/>
    <w:unhideWhenUsed/>
    <w:rsid w:val="00222B57"/>
    <w:pPr>
      <w:spacing w:after="100"/>
    </w:pPr>
  </w:style>
  <w:style w:type="paragraph" w:styleId="TOC2">
    <w:name w:val="toc 2"/>
    <w:basedOn w:val="Normal"/>
    <w:next w:val="Normal"/>
    <w:autoRedefine/>
    <w:uiPriority w:val="39"/>
    <w:unhideWhenUsed/>
    <w:rsid w:val="00222B57"/>
    <w:pPr>
      <w:spacing w:after="100"/>
      <w:ind w:left="220"/>
    </w:pPr>
  </w:style>
  <w:style w:type="paragraph" w:styleId="TOC3">
    <w:name w:val="toc 3"/>
    <w:basedOn w:val="Normal"/>
    <w:next w:val="Normal"/>
    <w:autoRedefine/>
    <w:uiPriority w:val="39"/>
    <w:unhideWhenUsed/>
    <w:rsid w:val="00222B57"/>
    <w:pPr>
      <w:spacing w:after="100"/>
      <w:ind w:left="440"/>
    </w:pPr>
  </w:style>
  <w:style w:type="paragraph" w:customStyle="1" w:styleId="Section">
    <w:name w:val="Section"/>
    <w:basedOn w:val="Normal"/>
    <w:link w:val="SectionChar"/>
    <w:qFormat/>
    <w:rsid w:val="00EA127E"/>
    <w:pPr>
      <w:numPr>
        <w:numId w:val="57"/>
      </w:numPr>
      <w:spacing w:after="80" w:line="360" w:lineRule="auto"/>
      <w:ind w:left="714" w:hanging="357"/>
    </w:pPr>
    <w:rPr>
      <w:rFonts w:ascii="Arial" w:hAnsi="Arial"/>
    </w:rPr>
  </w:style>
  <w:style w:type="character" w:customStyle="1" w:styleId="SectionChar">
    <w:name w:val="Section Char"/>
    <w:basedOn w:val="DefaultParagraphFont"/>
    <w:link w:val="Section"/>
    <w:rsid w:val="00EA127E"/>
    <w:rPr>
      <w:rFonts w:ascii="Arial" w:hAnsi="Arial"/>
      <w:lang w:val="en-NZ"/>
    </w:rPr>
  </w:style>
  <w:style w:type="paragraph" w:styleId="NormalWeb">
    <w:name w:val="Normal (Web)"/>
    <w:basedOn w:val="Normal"/>
    <w:uiPriority w:val="99"/>
    <w:semiHidden/>
    <w:unhideWhenUsed/>
    <w:rsid w:val="00F25338"/>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Footer">
    <w:name w:val="footer"/>
    <w:basedOn w:val="Normal"/>
    <w:link w:val="FooterChar"/>
    <w:uiPriority w:val="99"/>
    <w:unhideWhenUsed/>
    <w:rsid w:val="00EF7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18E"/>
    <w:rPr>
      <w:lang w:val="en-NZ"/>
    </w:rPr>
  </w:style>
  <w:style w:type="character" w:styleId="CommentReference">
    <w:name w:val="annotation reference"/>
    <w:basedOn w:val="DefaultParagraphFont"/>
    <w:uiPriority w:val="99"/>
    <w:semiHidden/>
    <w:unhideWhenUsed/>
    <w:rsid w:val="007B17B5"/>
    <w:rPr>
      <w:sz w:val="16"/>
      <w:szCs w:val="16"/>
    </w:rPr>
  </w:style>
  <w:style w:type="paragraph" w:styleId="CommentText">
    <w:name w:val="annotation text"/>
    <w:basedOn w:val="Normal"/>
    <w:link w:val="CommentTextChar"/>
    <w:uiPriority w:val="99"/>
    <w:unhideWhenUsed/>
    <w:rsid w:val="007B17B5"/>
    <w:pPr>
      <w:spacing w:line="240" w:lineRule="auto"/>
    </w:pPr>
    <w:rPr>
      <w:sz w:val="20"/>
      <w:szCs w:val="20"/>
    </w:rPr>
  </w:style>
  <w:style w:type="character" w:customStyle="1" w:styleId="CommentTextChar">
    <w:name w:val="Comment Text Char"/>
    <w:basedOn w:val="DefaultParagraphFont"/>
    <w:link w:val="CommentText"/>
    <w:uiPriority w:val="99"/>
    <w:rsid w:val="007B17B5"/>
    <w:rPr>
      <w:sz w:val="20"/>
      <w:szCs w:val="20"/>
      <w:lang w:val="en-NZ"/>
    </w:rPr>
  </w:style>
  <w:style w:type="paragraph" w:styleId="CommentSubject">
    <w:name w:val="annotation subject"/>
    <w:basedOn w:val="CommentText"/>
    <w:next w:val="CommentText"/>
    <w:link w:val="CommentSubjectChar"/>
    <w:uiPriority w:val="99"/>
    <w:semiHidden/>
    <w:unhideWhenUsed/>
    <w:rsid w:val="007B17B5"/>
    <w:rPr>
      <w:b/>
      <w:bCs/>
    </w:rPr>
  </w:style>
  <w:style w:type="character" w:customStyle="1" w:styleId="CommentSubjectChar">
    <w:name w:val="Comment Subject Char"/>
    <w:basedOn w:val="CommentTextChar"/>
    <w:link w:val="CommentSubject"/>
    <w:uiPriority w:val="99"/>
    <w:semiHidden/>
    <w:rsid w:val="007B17B5"/>
    <w:rPr>
      <w:b/>
      <w:bC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3395">
      <w:bodyDiv w:val="1"/>
      <w:marLeft w:val="0"/>
      <w:marRight w:val="0"/>
      <w:marTop w:val="0"/>
      <w:marBottom w:val="0"/>
      <w:divBdr>
        <w:top w:val="none" w:sz="0" w:space="0" w:color="auto"/>
        <w:left w:val="none" w:sz="0" w:space="0" w:color="auto"/>
        <w:bottom w:val="none" w:sz="0" w:space="0" w:color="auto"/>
        <w:right w:val="none" w:sz="0" w:space="0" w:color="auto"/>
      </w:divBdr>
    </w:div>
    <w:div w:id="567233596">
      <w:bodyDiv w:val="1"/>
      <w:marLeft w:val="0"/>
      <w:marRight w:val="0"/>
      <w:marTop w:val="0"/>
      <w:marBottom w:val="0"/>
      <w:divBdr>
        <w:top w:val="none" w:sz="0" w:space="0" w:color="auto"/>
        <w:left w:val="none" w:sz="0" w:space="0" w:color="auto"/>
        <w:bottom w:val="none" w:sz="0" w:space="0" w:color="auto"/>
        <w:right w:val="none" w:sz="0" w:space="0" w:color="auto"/>
      </w:divBdr>
    </w:div>
    <w:div w:id="977151319">
      <w:bodyDiv w:val="1"/>
      <w:marLeft w:val="0"/>
      <w:marRight w:val="0"/>
      <w:marTop w:val="0"/>
      <w:marBottom w:val="0"/>
      <w:divBdr>
        <w:top w:val="none" w:sz="0" w:space="0" w:color="auto"/>
        <w:left w:val="none" w:sz="0" w:space="0" w:color="auto"/>
        <w:bottom w:val="none" w:sz="0" w:space="0" w:color="auto"/>
        <w:right w:val="none" w:sz="0" w:space="0" w:color="auto"/>
      </w:divBdr>
    </w:div>
    <w:div w:id="1386565694">
      <w:bodyDiv w:val="1"/>
      <w:marLeft w:val="0"/>
      <w:marRight w:val="0"/>
      <w:marTop w:val="0"/>
      <w:marBottom w:val="0"/>
      <w:divBdr>
        <w:top w:val="none" w:sz="0" w:space="0" w:color="auto"/>
        <w:left w:val="none" w:sz="0" w:space="0" w:color="auto"/>
        <w:bottom w:val="none" w:sz="0" w:space="0" w:color="auto"/>
        <w:right w:val="none" w:sz="0" w:space="0" w:color="auto"/>
      </w:divBdr>
    </w:div>
    <w:div w:id="2008091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16519-BE35-4600-B0AC-B9232612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36</Pages>
  <Words>8359</Words>
  <Characters>47651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Lewis</dc:creator>
  <cp:lastModifiedBy>Daniel Lewis</cp:lastModifiedBy>
  <cp:revision>9</cp:revision>
  <cp:lastPrinted>2025-08-19T04:02:00Z</cp:lastPrinted>
  <dcterms:created xsi:type="dcterms:W3CDTF">2025-08-19T03:57:00Z</dcterms:created>
  <dcterms:modified xsi:type="dcterms:W3CDTF">2025-08-19T04:02:00Z</dcterms:modified>
</cp:coreProperties>
</file>